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FD5" w:rsidRPr="00F96FA1" w:rsidRDefault="001E3FD5" w:rsidP="002D235C">
      <w:pPr>
        <w:pStyle w:val="NIAuthorAddressDetails"/>
        <w:ind w:left="-624"/>
        <w:jc w:val="both"/>
        <w:rPr>
          <w:rFonts w:ascii="AdvTTc6d9b48b" w:eastAsia="Times New Roman" w:hAnsi="AdvTTc6d9b48b" w:cs="AdvTTc6d9b48b"/>
          <w:i w:val="0"/>
          <w:color w:val="231F20"/>
          <w:sz w:val="18"/>
          <w:szCs w:val="18"/>
          <w:lang w:val="en-US" w:bidi="ar-SA"/>
        </w:rPr>
      </w:pPr>
      <w:r w:rsidRPr="00F96FA1">
        <w:rPr>
          <w:rFonts w:ascii="AdvTTc6d9b48b" w:eastAsia="Times New Roman" w:hAnsi="AdvTTc6d9b48b" w:cs="AdvTTc6d9b48b"/>
          <w:i w:val="0"/>
          <w:color w:val="231F20"/>
          <w:sz w:val="18"/>
          <w:szCs w:val="18"/>
          <w:lang w:val="en-US" w:bidi="ar-SA"/>
        </w:rPr>
        <w:t xml:space="preserve">        </w:t>
      </w:r>
    </w:p>
    <w:p w:rsidR="001E3FD5" w:rsidRPr="00C56960" w:rsidRDefault="007F23CA" w:rsidP="00C56960">
      <w:pPr>
        <w:pStyle w:val="NoSpacing"/>
        <w:shd w:val="clear" w:color="auto" w:fill="0070C0"/>
        <w:ind w:left="-624"/>
        <w:jc w:val="center"/>
        <w:rPr>
          <w:rFonts w:ascii="Arial Narrow" w:eastAsia="SimSun" w:hAnsi="Arial Narrow" w:cs="Times New Roman"/>
          <w:b/>
          <w:noProof/>
          <w:color w:val="FFFFFF"/>
          <w:sz w:val="32"/>
          <w:szCs w:val="32"/>
          <w:lang w:eastAsia="ja-JP"/>
        </w:rPr>
      </w:pPr>
      <w:r>
        <w:rPr>
          <w:rFonts w:ascii="Arial Narrow" w:eastAsia="SimSun" w:hAnsi="Arial Narrow" w:cs="Times New Roman"/>
          <w:b/>
          <w:noProof/>
          <w:color w:val="FFFFFF"/>
          <w:sz w:val="32"/>
          <w:szCs w:val="32"/>
          <w:lang w:eastAsia="ja-JP"/>
        </w:rPr>
        <w:t xml:space="preserve">Biosynthesis of Mesoporous CuO Nanoparticles for Antimicrobial Activity </w:t>
      </w:r>
    </w:p>
    <w:p w:rsidR="007F23CA" w:rsidRDefault="003D396B" w:rsidP="007F23CA">
      <w:pPr>
        <w:autoSpaceDE w:val="0"/>
        <w:autoSpaceDN w:val="0"/>
        <w:adjustRightInd w:val="0"/>
        <w:spacing w:line="360" w:lineRule="auto"/>
        <w:ind w:left="-624"/>
        <w:jc w:val="both"/>
        <w:rPr>
          <w:rFonts w:ascii="Helvetica" w:eastAsia="SimSun" w:hAnsi="Helvetica" w:cs="Arial"/>
          <w:b/>
          <w:noProof/>
          <w:szCs w:val="28"/>
          <w:u w:val="single"/>
        </w:rPr>
      </w:pPr>
      <w:r w:rsidRPr="003D396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left:0;text-align:left;margin-left:381pt;margin-top:11.4pt;width:105.35pt;height:112.3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" filled="f" strokecolor="#7f7f7f">
            <v:textbox style="mso-next-textbox:#Text Box 7" inset=",7.2pt,,7.2pt">
              <w:txbxContent>
                <w:p w:rsidR="001E3FD5" w:rsidRPr="005F534D" w:rsidRDefault="00B4164C" w:rsidP="001E3FD5">
                  <w:pPr>
                    <w:jc w:val="both"/>
                    <w:rPr>
                      <w:rFonts w:ascii="Times New Roman" w:hAnsi="Times New Roman"/>
                      <w:color w:val="808080"/>
                    </w:rPr>
                  </w:pPr>
                  <w:r>
                    <w:rPr>
                      <w:rFonts w:ascii="Times New Roman" w:hAnsi="Times New Roman"/>
                      <w:noProof/>
                      <w:color w:val="808080"/>
                      <w:lang w:val="en-US"/>
                    </w:rPr>
                    <w:drawing>
                      <wp:inline distT="0" distB="0" distL="0" distR="0">
                        <wp:extent cx="1146810" cy="1301115"/>
                        <wp:effectExtent l="19050" t="0" r="0" b="0"/>
                        <wp:docPr id="1" name="Picture 1" descr="D:\Dr. Ratiram\Desktop\STOCKHOLM\My Phot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Dr. Ratiram\Desktop\STOCKHOLM\My Phot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6810" cy="1301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E3FD5" w:rsidRPr="005F534D">
                    <w:rPr>
                      <w:rFonts w:ascii="Times New Roman" w:hAnsi="Times New Roman"/>
                      <w:color w:val="808080"/>
                    </w:rPr>
                    <w:t xml:space="preserve"> insert photograph of the presenting author. </w:t>
                  </w:r>
                </w:p>
              </w:txbxContent>
            </v:textbox>
            <w10:wrap type="square"/>
          </v:shape>
        </w:pict>
      </w:r>
    </w:p>
    <w:p w:rsidR="007F23CA" w:rsidRPr="001704C3" w:rsidRDefault="007F23CA" w:rsidP="007F23CA">
      <w:pPr>
        <w:jc w:val="center"/>
        <w:rPr>
          <w:rFonts w:ascii="Times New Roman" w:hAnsi="Times New Roman"/>
          <w:b/>
        </w:rPr>
      </w:pPr>
      <w:r w:rsidRPr="001704C3">
        <w:rPr>
          <w:rFonts w:ascii="Times New Roman" w:hAnsi="Times New Roman"/>
          <w:b/>
          <w:u w:val="single"/>
        </w:rPr>
        <w:t>A. K. Potbhare</w:t>
      </w:r>
      <w:r w:rsidRPr="001704C3">
        <w:rPr>
          <w:rFonts w:ascii="Times New Roman" w:hAnsi="Times New Roman"/>
          <w:b/>
          <w:u w:val="single"/>
          <w:vertAlign w:val="superscript"/>
        </w:rPr>
        <w:t>1</w:t>
      </w:r>
      <w:r w:rsidRPr="001704C3">
        <w:rPr>
          <w:rFonts w:ascii="Times New Roman" w:hAnsi="Times New Roman"/>
          <w:b/>
        </w:rPr>
        <w:t>, P. B. Chouke</w:t>
      </w:r>
      <w:r w:rsidRPr="001704C3">
        <w:rPr>
          <w:rFonts w:ascii="Times New Roman" w:hAnsi="Times New Roman"/>
          <w:b/>
          <w:vertAlign w:val="superscript"/>
        </w:rPr>
        <w:t>1,</w:t>
      </w:r>
      <w:r w:rsidRPr="001704C3">
        <w:rPr>
          <w:rFonts w:ascii="Times New Roman" w:hAnsi="Times New Roman"/>
          <w:b/>
        </w:rPr>
        <w:t>, A. R. Rai</w:t>
      </w:r>
      <w:r w:rsidRPr="001704C3">
        <w:rPr>
          <w:rFonts w:ascii="Times New Roman" w:hAnsi="Times New Roman"/>
          <w:b/>
          <w:vertAlign w:val="superscript"/>
        </w:rPr>
        <w:t>2</w:t>
      </w:r>
      <w:r w:rsidR="001704C3">
        <w:rPr>
          <w:rFonts w:ascii="Times New Roman" w:hAnsi="Times New Roman"/>
          <w:b/>
        </w:rPr>
        <w:t>, A. Abdla</w:t>
      </w:r>
      <w:r w:rsidR="001704C3">
        <w:rPr>
          <w:rFonts w:ascii="Times New Roman" w:hAnsi="Times New Roman"/>
          <w:b/>
          <w:vertAlign w:val="superscript"/>
        </w:rPr>
        <w:t>3</w:t>
      </w:r>
      <w:r w:rsidR="00BD305A">
        <w:rPr>
          <w:rFonts w:ascii="Times New Roman" w:hAnsi="Times New Roman"/>
          <w:b/>
        </w:rPr>
        <w:t xml:space="preserve"> </w:t>
      </w:r>
      <w:r w:rsidRPr="001704C3">
        <w:rPr>
          <w:rFonts w:ascii="Times New Roman" w:hAnsi="Times New Roman"/>
          <w:b/>
        </w:rPr>
        <w:t>and R. G. Chaudhary</w:t>
      </w:r>
      <w:r w:rsidRPr="005F62EC">
        <w:rPr>
          <w:rFonts w:ascii="Times New Roman" w:hAnsi="Times New Roman"/>
          <w:b/>
          <w:vertAlign w:val="superscript"/>
        </w:rPr>
        <w:t>1*</w:t>
      </w:r>
    </w:p>
    <w:p w:rsidR="001E3FD5" w:rsidRPr="001704C3" w:rsidRDefault="001E3FD5" w:rsidP="002D235C">
      <w:pPr>
        <w:pStyle w:val="NoSpacing"/>
        <w:ind w:left="-624"/>
        <w:rPr>
          <w:rFonts w:ascii="Times New Roman" w:hAnsi="Times New Roman" w:cs="Times New Roman"/>
          <w:i/>
          <w:sz w:val="20"/>
          <w:szCs w:val="20"/>
        </w:rPr>
      </w:pPr>
      <w:r w:rsidRPr="001704C3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1704C3">
        <w:rPr>
          <w:rFonts w:ascii="Times New Roman" w:hAnsi="Times New Roman" w:cs="Times New Roman"/>
          <w:i/>
          <w:sz w:val="20"/>
          <w:szCs w:val="20"/>
        </w:rPr>
        <w:t>P.G. D</w:t>
      </w:r>
      <w:r w:rsidR="00B60044" w:rsidRPr="001704C3">
        <w:rPr>
          <w:rFonts w:ascii="Times New Roman" w:hAnsi="Times New Roman" w:cs="Times New Roman"/>
          <w:i/>
          <w:sz w:val="20"/>
          <w:szCs w:val="20"/>
        </w:rPr>
        <w:t>eptt. of Chemistry, S.K. Porwal College, Kamptee-441001, India</w:t>
      </w:r>
    </w:p>
    <w:p w:rsidR="0082256E" w:rsidRPr="001704C3" w:rsidRDefault="0082256E" w:rsidP="0082256E">
      <w:pPr>
        <w:pStyle w:val="NoSpacing"/>
        <w:ind w:left="-624"/>
        <w:rPr>
          <w:rFonts w:ascii="Times New Roman" w:hAnsi="Times New Roman" w:cs="Times New Roman"/>
          <w:i/>
          <w:sz w:val="20"/>
          <w:szCs w:val="20"/>
        </w:rPr>
      </w:pPr>
      <w:r w:rsidRPr="001704C3">
        <w:rPr>
          <w:rFonts w:ascii="Times New Roman" w:hAnsi="Times New Roman" w:cs="Times New Roman"/>
          <w:i/>
          <w:sz w:val="20"/>
          <w:szCs w:val="20"/>
          <w:vertAlign w:val="superscript"/>
        </w:rPr>
        <w:t>2</w:t>
      </w:r>
      <w:r w:rsidR="001704C3">
        <w:rPr>
          <w:rFonts w:ascii="Times New Roman" w:hAnsi="Times New Roman" w:cs="Times New Roman"/>
          <w:i/>
          <w:sz w:val="20"/>
          <w:szCs w:val="20"/>
        </w:rPr>
        <w:t>P.G. D</w:t>
      </w:r>
      <w:r w:rsidR="003E7138" w:rsidRPr="001704C3">
        <w:rPr>
          <w:rFonts w:ascii="Times New Roman" w:hAnsi="Times New Roman" w:cs="Times New Roman"/>
          <w:i/>
          <w:sz w:val="20"/>
          <w:szCs w:val="20"/>
        </w:rPr>
        <w:t>eptt. of Microbiology, S. K. Porwal College, Kamptee-441001, India</w:t>
      </w:r>
    </w:p>
    <w:p w:rsidR="003E593E" w:rsidRPr="001704C3" w:rsidRDefault="001704C3" w:rsidP="003E593E">
      <w:pPr>
        <w:pStyle w:val="NoSpacing"/>
        <w:ind w:left="-624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>3</w:t>
      </w:r>
      <w:r w:rsidR="003E593E" w:rsidRPr="001704C3">
        <w:rPr>
          <w:rFonts w:ascii="Times New Roman" w:hAnsi="Times New Roman" w:cs="Times New Roman"/>
          <w:i/>
          <w:sz w:val="20"/>
          <w:szCs w:val="20"/>
        </w:rPr>
        <w:t xml:space="preserve">Chemical Engineering Program, Texas A &amp; M University, POB 23874, </w:t>
      </w:r>
      <w:r w:rsidR="003E593E" w:rsidRPr="001704C3">
        <w:rPr>
          <w:rFonts w:ascii="Times New Roman" w:hAnsi="Times New Roman" w:cs="Times New Roman"/>
          <w:bCs/>
          <w:i/>
          <w:sz w:val="20"/>
          <w:szCs w:val="20"/>
        </w:rPr>
        <w:t>Doha</w:t>
      </w:r>
      <w:r w:rsidR="003E593E" w:rsidRPr="001704C3">
        <w:rPr>
          <w:rFonts w:ascii="Times New Roman" w:hAnsi="Times New Roman" w:cs="Times New Roman"/>
          <w:i/>
          <w:sz w:val="20"/>
          <w:szCs w:val="20"/>
        </w:rPr>
        <w:t>, Qatar</w:t>
      </w:r>
    </w:p>
    <w:p w:rsidR="001E3FD5" w:rsidRPr="001E3FD5" w:rsidRDefault="001E3FD5" w:rsidP="002D235C">
      <w:pPr>
        <w:pStyle w:val="NoSpacing"/>
        <w:ind w:left="-624"/>
        <w:rPr>
          <w:rFonts w:ascii="Times New Roman" w:hAnsi="Times New Roman" w:cs="Times New Roman"/>
          <w:noProof/>
          <w:color w:val="000000"/>
          <w:vertAlign w:val="superscript"/>
        </w:rPr>
      </w:pPr>
    </w:p>
    <w:p w:rsidR="001E3FD5" w:rsidRPr="003557CD" w:rsidRDefault="003E593E" w:rsidP="002D235C">
      <w:pPr>
        <w:pStyle w:val="NoSpacing"/>
        <w:ind w:left="-62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color w:val="000000"/>
        </w:rPr>
        <w:t>*</w:t>
      </w:r>
      <w:r w:rsidR="0041748B" w:rsidRPr="003557CD">
        <w:rPr>
          <w:rFonts w:ascii="Times New Roman" w:hAnsi="Times New Roman" w:cs="Times New Roman"/>
          <w:noProof/>
          <w:color w:val="000000"/>
          <w:sz w:val="16"/>
          <w:szCs w:val="16"/>
        </w:rPr>
        <w:t>Corresponding author</w:t>
      </w:r>
      <w:r w:rsidR="009C0312" w:rsidRPr="003557CD">
        <w:rPr>
          <w:rFonts w:ascii="Times New Roman" w:hAnsi="Times New Roman" w:cs="Times New Roman"/>
          <w:noProof/>
          <w:color w:val="000000"/>
          <w:sz w:val="16"/>
          <w:szCs w:val="16"/>
        </w:rPr>
        <w:t xml:space="preserve">. </w:t>
      </w:r>
      <w:r w:rsidR="0041748B" w:rsidRPr="003557CD">
        <w:rPr>
          <w:rFonts w:ascii="Times New Roman" w:hAnsi="Times New Roman" w:cs="Times New Roman"/>
          <w:noProof/>
          <w:color w:val="000000"/>
          <w:sz w:val="16"/>
          <w:szCs w:val="16"/>
        </w:rPr>
        <w:t>Tel: +91-</w:t>
      </w:r>
      <w:r w:rsidR="00817B9C" w:rsidRPr="003557CD">
        <w:rPr>
          <w:rFonts w:ascii="Times New Roman" w:hAnsi="Times New Roman" w:cs="Times New Roman"/>
          <w:noProof/>
          <w:color w:val="000000"/>
          <w:sz w:val="16"/>
          <w:szCs w:val="16"/>
        </w:rPr>
        <w:t xml:space="preserve">9860032754; </w:t>
      </w:r>
      <w:r w:rsidR="001E3FD5" w:rsidRPr="003557CD">
        <w:rPr>
          <w:rFonts w:ascii="Times New Roman" w:hAnsi="Times New Roman" w:cs="Times New Roman"/>
          <w:noProof/>
          <w:color w:val="000000"/>
          <w:sz w:val="16"/>
          <w:szCs w:val="16"/>
        </w:rPr>
        <w:t xml:space="preserve">E-mail: </w:t>
      </w:r>
      <w:r w:rsidR="00817B9C" w:rsidRPr="003557CD">
        <w:rPr>
          <w:rFonts w:ascii="Times New Roman" w:hAnsi="Times New Roman" w:cs="Times New Roman"/>
          <w:noProof/>
          <w:color w:val="000000"/>
          <w:sz w:val="16"/>
          <w:szCs w:val="16"/>
        </w:rPr>
        <w:t>chaudhary_rati@yahoo.com</w:t>
      </w:r>
    </w:p>
    <w:p w:rsidR="0099791A" w:rsidRPr="005F534D" w:rsidRDefault="0099791A" w:rsidP="002D235C">
      <w:pPr>
        <w:ind w:left="-624"/>
        <w:jc w:val="center"/>
        <w:rPr>
          <w:rFonts w:ascii="Times New Roman" w:eastAsia="Times New Roman" w:hAnsi="Times New Roman"/>
          <w:b/>
          <w:color w:val="FFFFFF"/>
          <w:sz w:val="20"/>
          <w:szCs w:val="20"/>
          <w:lang w:val="en-US" w:eastAsia="ja-JP"/>
        </w:rPr>
      </w:pPr>
    </w:p>
    <w:p w:rsidR="001E3FD5" w:rsidRPr="005F534D" w:rsidRDefault="001E3FD5" w:rsidP="002D235C">
      <w:pPr>
        <w:pStyle w:val="Absbox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0070C0"/>
        <w:tabs>
          <w:tab w:val="center" w:pos="5137"/>
          <w:tab w:val="left" w:pos="6434"/>
        </w:tabs>
        <w:spacing w:line="240" w:lineRule="auto"/>
        <w:ind w:left="-624" w:right="0"/>
        <w:outlineLvl w:val="0"/>
        <w:rPr>
          <w:sz w:val="24"/>
          <w:szCs w:val="24"/>
        </w:rPr>
      </w:pPr>
      <w:r w:rsidRPr="000E606E">
        <w:rPr>
          <w:sz w:val="24"/>
          <w:szCs w:val="24"/>
        </w:rPr>
        <w:t>ABSTRACT</w:t>
      </w:r>
    </w:p>
    <w:p w:rsidR="007F23CA" w:rsidRPr="007F23CA" w:rsidRDefault="007F23CA" w:rsidP="001704C3">
      <w:pPr>
        <w:contextualSpacing/>
        <w:jc w:val="both"/>
        <w:rPr>
          <w:rFonts w:ascii="Times New Roman" w:hAnsi="Times New Roman"/>
          <w:szCs w:val="24"/>
          <w:lang w:val="en-US"/>
        </w:rPr>
      </w:pPr>
      <w:r w:rsidRPr="007F23CA">
        <w:rPr>
          <w:rFonts w:ascii="Times New Roman" w:hAnsi="Times New Roman"/>
          <w:szCs w:val="24"/>
          <w:lang w:val="en-US"/>
        </w:rPr>
        <w:t>Nowadays, biosynthesis of nanostructure</w:t>
      </w:r>
      <w:r w:rsidR="002D0C9A">
        <w:rPr>
          <w:rFonts w:ascii="Times New Roman" w:hAnsi="Times New Roman"/>
          <w:szCs w:val="24"/>
          <w:lang w:val="en-US"/>
        </w:rPr>
        <w:t>d</w:t>
      </w:r>
      <w:r w:rsidRPr="007F23CA">
        <w:rPr>
          <w:rFonts w:ascii="Times New Roman" w:hAnsi="Times New Roman"/>
          <w:szCs w:val="24"/>
          <w:lang w:val="en-US"/>
        </w:rPr>
        <w:t xml:space="preserve"> materials is an extremely captivate and challenging approach beca</w:t>
      </w:r>
      <w:r w:rsidR="002D0C9A">
        <w:rPr>
          <w:rFonts w:ascii="Times New Roman" w:hAnsi="Times New Roman"/>
          <w:szCs w:val="24"/>
          <w:lang w:val="en-US"/>
        </w:rPr>
        <w:t>use of plants extracts containing</w:t>
      </w:r>
      <w:r w:rsidRPr="007F23CA">
        <w:rPr>
          <w:rFonts w:ascii="Times New Roman" w:hAnsi="Times New Roman"/>
          <w:szCs w:val="24"/>
          <w:lang w:val="en-US"/>
        </w:rPr>
        <w:t xml:space="preserve"> several phytochemicals</w:t>
      </w:r>
      <w:r w:rsidRPr="007F23CA">
        <w:rPr>
          <w:rFonts w:ascii="Times New Roman" w:hAnsi="Times New Roman"/>
          <w:szCs w:val="24"/>
          <w:vertAlign w:val="superscript"/>
          <w:lang w:val="en-US"/>
        </w:rPr>
        <w:t>1-3</w:t>
      </w:r>
      <w:r w:rsidRPr="007F23CA">
        <w:rPr>
          <w:rFonts w:ascii="Times New Roman" w:hAnsi="Times New Roman"/>
          <w:szCs w:val="24"/>
          <w:lang w:val="en-US"/>
        </w:rPr>
        <w:t>. Recently, our group has ventured to develop microspindles</w:t>
      </w:r>
      <w:r w:rsidR="000270ED">
        <w:rPr>
          <w:rFonts w:ascii="Times New Roman" w:hAnsi="Times New Roman"/>
          <w:szCs w:val="24"/>
          <w:lang w:val="en-US"/>
        </w:rPr>
        <w:t>/nanosphere</w:t>
      </w:r>
      <w:r w:rsidR="002D0C9A">
        <w:rPr>
          <w:rFonts w:ascii="Times New Roman" w:hAnsi="Times New Roman"/>
          <w:szCs w:val="24"/>
          <w:lang w:val="en-US"/>
        </w:rPr>
        <w:t>s</w:t>
      </w:r>
      <w:r w:rsidR="000270ED">
        <w:rPr>
          <w:rFonts w:ascii="Times New Roman" w:hAnsi="Times New Roman"/>
          <w:szCs w:val="24"/>
          <w:lang w:val="en-US"/>
        </w:rPr>
        <w:t xml:space="preserve"> of</w:t>
      </w:r>
      <w:r w:rsidRPr="007F23CA">
        <w:rPr>
          <w:rFonts w:ascii="Times New Roman" w:hAnsi="Times New Roman"/>
          <w:szCs w:val="24"/>
          <w:lang w:val="en-US"/>
        </w:rPr>
        <w:t xml:space="preserve"> </w:t>
      </w:r>
      <w:r w:rsidR="000270ED">
        <w:rPr>
          <w:rFonts w:ascii="Times New Roman" w:hAnsi="Times New Roman"/>
          <w:szCs w:val="24"/>
          <w:lang w:val="en-US"/>
        </w:rPr>
        <w:t xml:space="preserve">some metal oxides </w:t>
      </w:r>
      <w:r w:rsidRPr="007F23CA">
        <w:rPr>
          <w:rFonts w:ascii="Times New Roman" w:hAnsi="Times New Roman"/>
          <w:szCs w:val="24"/>
          <w:lang w:val="en-US"/>
        </w:rPr>
        <w:t xml:space="preserve">by using green </w:t>
      </w:r>
      <w:r w:rsidR="000270ED">
        <w:rPr>
          <w:rFonts w:ascii="Times New Roman" w:hAnsi="Times New Roman"/>
          <w:szCs w:val="24"/>
          <w:lang w:val="en-US"/>
        </w:rPr>
        <w:t>reducers</w:t>
      </w:r>
      <w:r w:rsidRPr="007F23CA">
        <w:rPr>
          <w:rFonts w:ascii="Times New Roman" w:hAnsi="Times New Roman"/>
          <w:szCs w:val="24"/>
          <w:vertAlign w:val="superscript"/>
          <w:lang w:val="en-US"/>
        </w:rPr>
        <w:t>4-5</w:t>
      </w:r>
      <w:r w:rsidRPr="007F23CA">
        <w:rPr>
          <w:rFonts w:ascii="Times New Roman" w:hAnsi="Times New Roman"/>
          <w:szCs w:val="24"/>
          <w:lang w:val="en-US"/>
        </w:rPr>
        <w:t xml:space="preserve">. Keeping this an issue, in the present work we have developed an eco-friendly and phytosynthesis method for the fabrication of CuO nanoparticles using leaf extracts of </w:t>
      </w:r>
      <w:r w:rsidRPr="007F23CA">
        <w:rPr>
          <w:rFonts w:ascii="Times New Roman" w:hAnsi="Times New Roman"/>
          <w:i/>
          <w:iCs/>
          <w:szCs w:val="24"/>
          <w:lang w:val="en-US"/>
        </w:rPr>
        <w:t>Phyllanthus reticulatus</w:t>
      </w:r>
      <w:r w:rsidRPr="007F23CA">
        <w:rPr>
          <w:rFonts w:ascii="Times New Roman" w:hAnsi="Times New Roman"/>
          <w:szCs w:val="24"/>
          <w:lang w:val="en-US"/>
        </w:rPr>
        <w:t xml:space="preserve"> (PR) and </w:t>
      </w:r>
      <w:r w:rsidRPr="007F23CA">
        <w:rPr>
          <w:rFonts w:ascii="Times New Roman" w:hAnsi="Times New Roman"/>
          <w:i/>
          <w:iCs/>
          <w:szCs w:val="24"/>
          <w:lang w:val="en-US"/>
        </w:rPr>
        <w:t>Conyza bonariensis</w:t>
      </w:r>
      <w:r w:rsidRPr="007F23CA">
        <w:rPr>
          <w:rFonts w:ascii="Times New Roman" w:hAnsi="Times New Roman"/>
          <w:szCs w:val="24"/>
          <w:lang w:val="en-US"/>
        </w:rPr>
        <w:t xml:space="preserve"> (CB). As-fabricated material was characterized in detail for structural, electronic and morphological authentication by X-ray diffraction (XRD), Fourier-Transform Infrared (FT-IR), Energy Dis</w:t>
      </w:r>
      <w:r w:rsidR="009C3ED3">
        <w:rPr>
          <w:rFonts w:ascii="Times New Roman" w:hAnsi="Times New Roman"/>
          <w:szCs w:val="24"/>
          <w:lang w:val="en-US"/>
        </w:rPr>
        <w:t>persive Spectroscopy (EDS), D</w:t>
      </w:r>
      <w:r w:rsidRPr="007F23CA">
        <w:rPr>
          <w:rFonts w:ascii="Times New Roman" w:hAnsi="Times New Roman"/>
          <w:szCs w:val="24"/>
          <w:lang w:val="en-US"/>
        </w:rPr>
        <w:t>iffu</w:t>
      </w:r>
      <w:r w:rsidR="009C3ED3">
        <w:rPr>
          <w:rFonts w:ascii="Times New Roman" w:hAnsi="Times New Roman"/>
          <w:szCs w:val="24"/>
          <w:lang w:val="en-US"/>
        </w:rPr>
        <w:t>se Reflectance Spectroscopy (</w:t>
      </w:r>
      <w:r w:rsidRPr="007F23CA">
        <w:rPr>
          <w:rFonts w:ascii="Times New Roman" w:hAnsi="Times New Roman"/>
          <w:szCs w:val="24"/>
          <w:lang w:val="en-US"/>
        </w:rPr>
        <w:t>DRS), Raman, X-ray Photoelectron Spectroscopy (XPS), Scanning Electron Microscopy (SEM), Transmission Electron Microscopy (TEM), Atomic Force Microscopy (AFM) and Brummer-Emmet-Teller (BET). SEM studies of phytosynthesized material reveal</w:t>
      </w:r>
      <w:r w:rsidR="00E9550E">
        <w:rPr>
          <w:rFonts w:ascii="Times New Roman" w:hAnsi="Times New Roman"/>
          <w:szCs w:val="24"/>
          <w:lang w:val="en-US"/>
        </w:rPr>
        <w:t>ed sphere-</w:t>
      </w:r>
      <w:r w:rsidR="00592A56">
        <w:rPr>
          <w:rFonts w:ascii="Times New Roman" w:hAnsi="Times New Roman"/>
          <w:szCs w:val="24"/>
          <w:lang w:val="en-US"/>
        </w:rPr>
        <w:t xml:space="preserve">like structure. </w:t>
      </w:r>
      <w:r w:rsidRPr="007F23CA">
        <w:rPr>
          <w:rFonts w:ascii="Times New Roman" w:hAnsi="Times New Roman"/>
          <w:szCs w:val="24"/>
          <w:lang w:val="en-US"/>
        </w:rPr>
        <w:t>AFM profiles suggested a homogenized natu</w:t>
      </w:r>
      <w:r w:rsidR="00592A56">
        <w:rPr>
          <w:rFonts w:ascii="Times New Roman" w:hAnsi="Times New Roman"/>
          <w:szCs w:val="24"/>
          <w:lang w:val="en-US"/>
        </w:rPr>
        <w:t>re of the nanoparticles. A</w:t>
      </w:r>
      <w:r w:rsidRPr="007F23CA">
        <w:rPr>
          <w:rFonts w:ascii="Times New Roman" w:hAnsi="Times New Roman"/>
          <w:szCs w:val="24"/>
          <w:lang w:val="en-US"/>
        </w:rPr>
        <w:t>n antioxidant property was obtained by</w:t>
      </w:r>
      <w:r w:rsidR="00592A56">
        <w:rPr>
          <w:rFonts w:ascii="Times New Roman" w:hAnsi="Times New Roman"/>
          <w:szCs w:val="24"/>
          <w:lang w:val="en-US"/>
        </w:rPr>
        <w:t xml:space="preserve"> using</w:t>
      </w:r>
      <w:r w:rsidRPr="007F23CA">
        <w:rPr>
          <w:rFonts w:ascii="Times New Roman" w:hAnsi="Times New Roman"/>
          <w:szCs w:val="24"/>
          <w:lang w:val="en-US"/>
        </w:rPr>
        <w:t xml:space="preserve"> α, α-diphenyl-β-picrylhydrazyl (DPPH). Ethanolic, methanolic extracts were used for antioxidant activity, while ascorbic acid was used as a standard medium. Each plant extract exhibited noteworthy antioxidant activity. Moreover, antibacterial activity of CuO NPs was tested against human pathogenic bacteria </w:t>
      </w:r>
      <w:r w:rsidRPr="00592A56">
        <w:rPr>
          <w:rFonts w:ascii="Times New Roman" w:hAnsi="Times New Roman"/>
          <w:i/>
          <w:szCs w:val="24"/>
          <w:lang w:val="en-US"/>
        </w:rPr>
        <w:t>viz.</w:t>
      </w:r>
      <w:r w:rsidR="00E9550E">
        <w:rPr>
          <w:rFonts w:ascii="Times New Roman" w:hAnsi="Times New Roman"/>
          <w:szCs w:val="24"/>
          <w:lang w:val="en-US"/>
        </w:rPr>
        <w:t xml:space="preserve"> G</w:t>
      </w:r>
      <w:r w:rsidRPr="007F23CA">
        <w:rPr>
          <w:rFonts w:ascii="Times New Roman" w:hAnsi="Times New Roman"/>
          <w:szCs w:val="24"/>
          <w:lang w:val="en-US"/>
        </w:rPr>
        <w:t xml:space="preserve">ram-positive </w:t>
      </w:r>
      <w:r w:rsidRPr="007F23CA">
        <w:rPr>
          <w:rFonts w:ascii="Times New Roman" w:hAnsi="Times New Roman"/>
          <w:i/>
          <w:iCs/>
          <w:szCs w:val="24"/>
          <w:lang w:val="en-US"/>
        </w:rPr>
        <w:t>Staphylococcus aureus</w:t>
      </w:r>
      <w:r w:rsidRPr="007F23CA">
        <w:rPr>
          <w:rFonts w:ascii="Times New Roman" w:hAnsi="Times New Roman"/>
          <w:szCs w:val="24"/>
          <w:lang w:val="en-US"/>
        </w:rPr>
        <w:t xml:space="preserve">, </w:t>
      </w:r>
      <w:r w:rsidRPr="007F23CA">
        <w:rPr>
          <w:rFonts w:ascii="Times New Roman" w:hAnsi="Times New Roman"/>
          <w:i/>
          <w:iCs/>
          <w:szCs w:val="24"/>
          <w:lang w:val="en-US"/>
        </w:rPr>
        <w:t>Klebsiella pneumoniae</w:t>
      </w:r>
      <w:r w:rsidR="00E9550E">
        <w:rPr>
          <w:rFonts w:ascii="Times New Roman" w:hAnsi="Times New Roman"/>
          <w:szCs w:val="24"/>
          <w:lang w:val="en-US"/>
        </w:rPr>
        <w:t xml:space="preserve"> and Gram-</w:t>
      </w:r>
      <w:r w:rsidRPr="007F23CA">
        <w:rPr>
          <w:rFonts w:ascii="Times New Roman" w:hAnsi="Times New Roman"/>
          <w:szCs w:val="24"/>
          <w:lang w:val="en-US"/>
        </w:rPr>
        <w:t xml:space="preserve">negative </w:t>
      </w:r>
      <w:r w:rsidRPr="007F23CA">
        <w:rPr>
          <w:rFonts w:ascii="Times New Roman" w:hAnsi="Times New Roman"/>
          <w:i/>
          <w:iCs/>
          <w:szCs w:val="24"/>
          <w:lang w:val="en-US"/>
        </w:rPr>
        <w:t>Escherichia coli</w:t>
      </w:r>
      <w:r w:rsidRPr="007F23CA">
        <w:rPr>
          <w:rFonts w:ascii="Times New Roman" w:hAnsi="Times New Roman"/>
          <w:szCs w:val="24"/>
          <w:lang w:val="en-US"/>
        </w:rPr>
        <w:t xml:space="preserve">. Result rendered effective antibacterial activity against </w:t>
      </w:r>
      <w:r w:rsidRPr="00592A56">
        <w:rPr>
          <w:rFonts w:ascii="Times New Roman" w:hAnsi="Times New Roman"/>
          <w:i/>
          <w:szCs w:val="24"/>
          <w:lang w:val="en-US"/>
        </w:rPr>
        <w:t>E. coli</w:t>
      </w:r>
      <w:r w:rsidRPr="007F23CA">
        <w:rPr>
          <w:rFonts w:ascii="Times New Roman" w:hAnsi="Times New Roman"/>
          <w:szCs w:val="24"/>
          <w:lang w:val="en-US"/>
        </w:rPr>
        <w:t>.</w:t>
      </w:r>
      <w:r w:rsidR="00592A56">
        <w:rPr>
          <w:rFonts w:ascii="Times New Roman" w:hAnsi="Times New Roman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F23CA" w:rsidRDefault="001E3FD5" w:rsidP="007F23CA">
      <w:pPr>
        <w:spacing w:line="332" w:lineRule="atLeast"/>
        <w:rPr>
          <w:sz w:val="20"/>
          <w:szCs w:val="20"/>
        </w:rPr>
      </w:pPr>
      <w:r w:rsidRPr="0099791A">
        <w:rPr>
          <w:rFonts w:ascii="Times New Roman" w:hAnsi="Times New Roman"/>
          <w:b/>
          <w:color w:val="000000"/>
          <w:sz w:val="20"/>
          <w:szCs w:val="20"/>
        </w:rPr>
        <w:t>Keywords:</w:t>
      </w:r>
      <w:r w:rsidR="00EF783A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7F23CA" w:rsidRPr="00FA3335">
        <w:rPr>
          <w:sz w:val="20"/>
          <w:szCs w:val="20"/>
        </w:rPr>
        <w:t xml:space="preserve">Biosynthesis; CuO Nanoparticles; </w:t>
      </w:r>
      <w:r w:rsidR="007F23CA">
        <w:rPr>
          <w:i/>
          <w:sz w:val="20"/>
          <w:szCs w:val="20"/>
        </w:rPr>
        <w:t>Phyllanthus r</w:t>
      </w:r>
      <w:r w:rsidR="007F23CA" w:rsidRPr="005C1E9F">
        <w:rPr>
          <w:i/>
          <w:sz w:val="20"/>
          <w:szCs w:val="20"/>
        </w:rPr>
        <w:t>eticulates</w:t>
      </w:r>
      <w:r w:rsidR="007F23CA" w:rsidRPr="00FA3335">
        <w:rPr>
          <w:sz w:val="20"/>
          <w:szCs w:val="20"/>
        </w:rPr>
        <w:t>; Antioxidant Assay; Antibacterial Activity</w:t>
      </w:r>
    </w:p>
    <w:p w:rsidR="006C403E" w:rsidRPr="00D5045A" w:rsidRDefault="001E3FD5" w:rsidP="003A6283">
      <w:pPr>
        <w:contextualSpacing/>
        <w:jc w:val="both"/>
        <w:rPr>
          <w:rFonts w:ascii="Times New Roman" w:hAnsi="Times New Roman"/>
          <w:sz w:val="16"/>
          <w:szCs w:val="16"/>
        </w:rPr>
      </w:pPr>
      <w:r w:rsidRPr="0099791A">
        <w:rPr>
          <w:rFonts w:ascii="Times New Roman" w:hAnsi="Times New Roman"/>
          <w:b/>
          <w:sz w:val="16"/>
          <w:szCs w:val="16"/>
        </w:rPr>
        <w:t>Acknowledgements</w:t>
      </w:r>
      <w:r w:rsidRPr="0099791A">
        <w:rPr>
          <w:rFonts w:ascii="Times New Roman" w:hAnsi="Times New Roman"/>
          <w:sz w:val="16"/>
          <w:szCs w:val="16"/>
        </w:rPr>
        <w:t xml:space="preserve"> </w:t>
      </w:r>
      <w:r w:rsidR="00E22A16" w:rsidRPr="00E22A16">
        <w:rPr>
          <w:rFonts w:ascii="Times New Roman" w:hAnsi="Times New Roman"/>
          <w:sz w:val="16"/>
          <w:szCs w:val="16"/>
        </w:rPr>
        <w:t>This work is supported by SERB/DST, New Delhi In</w:t>
      </w:r>
      <w:r w:rsidR="00E22A16">
        <w:rPr>
          <w:rFonts w:ascii="Times New Roman" w:hAnsi="Times New Roman"/>
          <w:sz w:val="16"/>
          <w:szCs w:val="16"/>
        </w:rPr>
        <w:t>dia</w:t>
      </w:r>
      <w:r w:rsidR="00E22A16" w:rsidRPr="00E22A16">
        <w:rPr>
          <w:rFonts w:ascii="Times New Roman" w:hAnsi="Times New Roman"/>
          <w:sz w:val="16"/>
          <w:szCs w:val="16"/>
        </w:rPr>
        <w:t>. Also, acknowledge to IIT Mumbai, STIC Cochin, Synzel Gandhinagar, SAIF Chandigarh, and DNN Sathyabama University Chennai for their valuable spectral analyses.</w:t>
      </w:r>
    </w:p>
    <w:p w:rsidR="00D5045A" w:rsidRDefault="00D5045A" w:rsidP="00A0441B">
      <w:pPr>
        <w:pStyle w:val="NoSpacing"/>
        <w:ind w:left="-624" w:right="-11"/>
        <w:rPr>
          <w:rFonts w:ascii="Times New Roman" w:hAnsi="Times New Roman" w:cs="Times New Roman"/>
          <w:b/>
          <w:color w:val="000000"/>
          <w:sz w:val="16"/>
          <w:szCs w:val="16"/>
        </w:rPr>
        <w:sectPr w:rsidR="00D5045A" w:rsidSect="007F23C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680" w:right="707" w:bottom="1440" w:left="1440" w:header="567" w:footer="130" w:gutter="0"/>
          <w:cols w:space="708"/>
          <w:docGrid w:linePitch="360"/>
        </w:sectPr>
      </w:pPr>
    </w:p>
    <w:p w:rsidR="002D235C" w:rsidRPr="009B4C6A" w:rsidRDefault="001E3FD5" w:rsidP="001704C3">
      <w:pPr>
        <w:pStyle w:val="NoSpacing"/>
        <w:ind w:right="-11"/>
        <w:rPr>
          <w:rFonts w:ascii="Times New Roman" w:hAnsi="Times New Roman" w:cs="Times New Roman"/>
          <w:color w:val="000000"/>
          <w:sz w:val="16"/>
          <w:szCs w:val="16"/>
        </w:rPr>
      </w:pPr>
      <w:r w:rsidRPr="009B4C6A">
        <w:rPr>
          <w:rFonts w:ascii="Times New Roman" w:hAnsi="Times New Roman" w:cs="Times New Roman"/>
          <w:b/>
          <w:color w:val="000000"/>
          <w:sz w:val="16"/>
          <w:szCs w:val="16"/>
        </w:rPr>
        <w:lastRenderedPageBreak/>
        <w:t>Reference</w:t>
      </w:r>
      <w:r w:rsidR="00504CCD" w:rsidRPr="009B4C6A">
        <w:rPr>
          <w:rFonts w:ascii="Times New Roman" w:hAnsi="Times New Roman" w:cs="Times New Roman"/>
          <w:color w:val="000000"/>
          <w:sz w:val="16"/>
          <w:szCs w:val="16"/>
        </w:rPr>
        <w:t>:</w:t>
      </w:r>
    </w:p>
    <w:p w:rsidR="001704C3" w:rsidRPr="009B4C6A" w:rsidRDefault="001704C3" w:rsidP="003A628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6"/>
          <w:szCs w:val="16"/>
        </w:rPr>
      </w:pPr>
      <w:r w:rsidRPr="009B4C6A">
        <w:rPr>
          <w:rFonts w:ascii="Times New Roman" w:hAnsi="Times New Roman"/>
          <w:sz w:val="16"/>
          <w:szCs w:val="16"/>
        </w:rPr>
        <w:t xml:space="preserve">V.V. Makarov, O.V. Sinitsyna, S.S. Makarova, I.V. Yaminsky, M.E. Taliansky, N.O.Kalinina, </w:t>
      </w:r>
      <w:r w:rsidRPr="009B4C6A">
        <w:rPr>
          <w:rFonts w:ascii="Times New Roman" w:hAnsi="Times New Roman"/>
          <w:i/>
          <w:iCs/>
          <w:sz w:val="16"/>
          <w:szCs w:val="16"/>
        </w:rPr>
        <w:t>Acta Nature,</w:t>
      </w:r>
      <w:r w:rsidRPr="009B4C6A">
        <w:rPr>
          <w:rFonts w:ascii="Times New Roman" w:hAnsi="Times New Roman"/>
          <w:sz w:val="16"/>
          <w:szCs w:val="16"/>
        </w:rPr>
        <w:t xml:space="preserve"> 6 (</w:t>
      </w:r>
      <w:r w:rsidRPr="009B4C6A">
        <w:rPr>
          <w:rFonts w:ascii="Times New Roman" w:hAnsi="Times New Roman"/>
          <w:b/>
          <w:bCs/>
          <w:sz w:val="16"/>
          <w:szCs w:val="16"/>
        </w:rPr>
        <w:t>2014</w:t>
      </w:r>
      <w:r w:rsidRPr="009B4C6A">
        <w:rPr>
          <w:rFonts w:ascii="Times New Roman" w:hAnsi="Times New Roman"/>
          <w:sz w:val="16"/>
          <w:szCs w:val="16"/>
        </w:rPr>
        <w:t>) 35-44.</w:t>
      </w:r>
    </w:p>
    <w:p w:rsidR="001704C3" w:rsidRPr="009B4C6A" w:rsidRDefault="001704C3" w:rsidP="003A628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6"/>
          <w:szCs w:val="16"/>
        </w:rPr>
      </w:pPr>
      <w:r w:rsidRPr="009B4C6A">
        <w:rPr>
          <w:rFonts w:ascii="Times New Roman" w:hAnsi="Times New Roman"/>
          <w:sz w:val="16"/>
          <w:szCs w:val="16"/>
        </w:rPr>
        <w:t xml:space="preserve">Chuang Yang, Minghua Wang, Junde Zhou, Qiang Chi, </w:t>
      </w:r>
      <w:r w:rsidRPr="009B4C6A">
        <w:rPr>
          <w:rFonts w:ascii="Times New Roman" w:hAnsi="Times New Roman"/>
          <w:i/>
          <w:iCs/>
          <w:sz w:val="16"/>
          <w:szCs w:val="16"/>
        </w:rPr>
        <w:t>Mater. Sci. Eng. C,</w:t>
      </w:r>
      <w:r w:rsidRPr="009B4C6A">
        <w:rPr>
          <w:rFonts w:ascii="Times New Roman" w:hAnsi="Times New Roman"/>
          <w:sz w:val="16"/>
          <w:szCs w:val="16"/>
        </w:rPr>
        <w:t xml:space="preserve"> 82 (</w:t>
      </w:r>
      <w:r w:rsidRPr="009B4C6A">
        <w:rPr>
          <w:rFonts w:ascii="Times New Roman" w:hAnsi="Times New Roman"/>
          <w:b/>
          <w:bCs/>
          <w:sz w:val="16"/>
          <w:szCs w:val="16"/>
        </w:rPr>
        <w:t>2018</w:t>
      </w:r>
      <w:r w:rsidRPr="009B4C6A">
        <w:rPr>
          <w:rFonts w:ascii="Times New Roman" w:hAnsi="Times New Roman"/>
          <w:sz w:val="16"/>
          <w:szCs w:val="16"/>
        </w:rPr>
        <w:t>) 42-59.</w:t>
      </w:r>
    </w:p>
    <w:p w:rsidR="001704C3" w:rsidRPr="009B4C6A" w:rsidRDefault="001704C3" w:rsidP="003A6283">
      <w:pPr>
        <w:pStyle w:val="ListParagraph"/>
        <w:numPr>
          <w:ilvl w:val="0"/>
          <w:numId w:val="8"/>
        </w:numPr>
        <w:shd w:val="clear" w:color="auto" w:fill="FFFFFF"/>
        <w:jc w:val="both"/>
        <w:rPr>
          <w:rFonts w:ascii="Times New Roman" w:hAnsi="Times New Roman"/>
          <w:sz w:val="16"/>
          <w:szCs w:val="16"/>
        </w:rPr>
      </w:pPr>
      <w:r w:rsidRPr="009B4C6A">
        <w:rPr>
          <w:rFonts w:ascii="Times New Roman" w:hAnsi="Times New Roman"/>
          <w:sz w:val="16"/>
          <w:szCs w:val="16"/>
        </w:rPr>
        <w:t xml:space="preserve">S. Joglekar, Kodam K, Dhaygude M, Hudlikar M, </w:t>
      </w:r>
      <w:r w:rsidRPr="009B4C6A">
        <w:rPr>
          <w:rFonts w:ascii="Times New Roman" w:hAnsi="Times New Roman"/>
          <w:i/>
          <w:iCs/>
          <w:sz w:val="16"/>
          <w:szCs w:val="16"/>
        </w:rPr>
        <w:t>Mater. Lett</w:t>
      </w:r>
      <w:r w:rsidRPr="009B4C6A">
        <w:rPr>
          <w:rFonts w:ascii="Times New Roman" w:hAnsi="Times New Roman"/>
          <w:sz w:val="16"/>
          <w:szCs w:val="16"/>
        </w:rPr>
        <w:t>. 65 (</w:t>
      </w:r>
      <w:r w:rsidRPr="009B4C6A">
        <w:rPr>
          <w:rFonts w:ascii="Times New Roman" w:hAnsi="Times New Roman"/>
          <w:b/>
          <w:bCs/>
          <w:sz w:val="16"/>
          <w:szCs w:val="16"/>
        </w:rPr>
        <w:t>2011</w:t>
      </w:r>
      <w:r w:rsidRPr="009B4C6A">
        <w:rPr>
          <w:rFonts w:ascii="Times New Roman" w:hAnsi="Times New Roman"/>
          <w:sz w:val="16"/>
          <w:szCs w:val="16"/>
        </w:rPr>
        <w:t>) 3170-3172.</w:t>
      </w:r>
    </w:p>
    <w:p w:rsidR="001704C3" w:rsidRPr="009B4C6A" w:rsidRDefault="001704C3" w:rsidP="003A6283">
      <w:pPr>
        <w:pStyle w:val="ListParagraph"/>
        <w:numPr>
          <w:ilvl w:val="0"/>
          <w:numId w:val="8"/>
        </w:numPr>
        <w:shd w:val="clear" w:color="auto" w:fill="FFFFFF"/>
        <w:jc w:val="both"/>
        <w:rPr>
          <w:rFonts w:ascii="Times New Roman" w:hAnsi="Times New Roman"/>
          <w:sz w:val="16"/>
          <w:szCs w:val="16"/>
        </w:rPr>
      </w:pPr>
      <w:r w:rsidRPr="009B4C6A">
        <w:rPr>
          <w:rFonts w:ascii="Times New Roman" w:hAnsi="Times New Roman"/>
          <w:sz w:val="16"/>
          <w:szCs w:val="16"/>
        </w:rPr>
        <w:t>V. Sonkusare, R.G. Chaudhary, G. Bhusari, H.D. Juneja</w:t>
      </w:r>
      <w:r w:rsidRPr="009B4C6A">
        <w:rPr>
          <w:rFonts w:ascii="Times New Roman" w:hAnsi="Times New Roman"/>
          <w:sz w:val="16"/>
          <w:szCs w:val="16"/>
          <w:shd w:val="clear" w:color="auto" w:fill="FFFFFF"/>
        </w:rPr>
        <w:t xml:space="preserve">, </w:t>
      </w:r>
      <w:r w:rsidRPr="009B4C6A">
        <w:rPr>
          <w:rFonts w:ascii="Times New Roman" w:hAnsi="Times New Roman"/>
          <w:i/>
          <w:iCs/>
          <w:sz w:val="16"/>
          <w:szCs w:val="16"/>
          <w:shd w:val="clear" w:color="auto" w:fill="FFFFFF"/>
        </w:rPr>
        <w:t>Nano-Struct. Nano-Objects.</w:t>
      </w:r>
      <w:r w:rsidRPr="009B4C6A">
        <w:rPr>
          <w:rFonts w:ascii="Times New Roman" w:hAnsi="Times New Roman"/>
          <w:sz w:val="16"/>
          <w:szCs w:val="16"/>
          <w:shd w:val="clear" w:color="auto" w:fill="FFFFFF"/>
        </w:rPr>
        <w:t xml:space="preserve"> 13 (</w:t>
      </w:r>
      <w:r w:rsidRPr="009B4C6A">
        <w:rPr>
          <w:rFonts w:ascii="Times New Roman" w:hAnsi="Times New Roman"/>
          <w:b/>
          <w:bCs/>
          <w:sz w:val="16"/>
          <w:szCs w:val="16"/>
          <w:shd w:val="clear" w:color="auto" w:fill="FFFFFF"/>
        </w:rPr>
        <w:t>2018</w:t>
      </w:r>
      <w:r w:rsidRPr="009B4C6A">
        <w:rPr>
          <w:rFonts w:ascii="Times New Roman" w:hAnsi="Times New Roman"/>
          <w:sz w:val="16"/>
          <w:szCs w:val="16"/>
          <w:shd w:val="clear" w:color="auto" w:fill="FFFFFF"/>
        </w:rPr>
        <w:t>) 121-131.</w:t>
      </w:r>
    </w:p>
    <w:p w:rsidR="001704C3" w:rsidRPr="009B4C6A" w:rsidRDefault="001704C3" w:rsidP="003A628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6"/>
          <w:szCs w:val="16"/>
        </w:rPr>
      </w:pPr>
      <w:r w:rsidRPr="009B4C6A">
        <w:rPr>
          <w:rFonts w:ascii="Times New Roman" w:hAnsi="Times New Roman"/>
          <w:sz w:val="16"/>
          <w:szCs w:val="16"/>
        </w:rPr>
        <w:t xml:space="preserve">A.K. Potbhare, R.G. Chaudhary, A. Mondal, V. Sonkusare, H.D. Juneja, </w:t>
      </w:r>
      <w:r w:rsidRPr="009B4C6A">
        <w:rPr>
          <w:rFonts w:ascii="Times New Roman" w:hAnsi="Times New Roman"/>
          <w:i/>
          <w:iCs/>
          <w:sz w:val="16"/>
          <w:szCs w:val="16"/>
        </w:rPr>
        <w:t>Mater. Sci. Eng. C,</w:t>
      </w:r>
      <w:r w:rsidRPr="009B4C6A">
        <w:rPr>
          <w:rFonts w:ascii="Times New Roman" w:hAnsi="Times New Roman"/>
          <w:sz w:val="16"/>
          <w:szCs w:val="16"/>
        </w:rPr>
        <w:t xml:space="preserve"> 99 (</w:t>
      </w:r>
      <w:r w:rsidRPr="009B4C6A">
        <w:rPr>
          <w:rFonts w:ascii="Times New Roman" w:hAnsi="Times New Roman"/>
          <w:b/>
          <w:bCs/>
          <w:sz w:val="16"/>
          <w:szCs w:val="16"/>
        </w:rPr>
        <w:t>2019</w:t>
      </w:r>
      <w:r w:rsidRPr="009B4C6A">
        <w:rPr>
          <w:rFonts w:ascii="Times New Roman" w:hAnsi="Times New Roman"/>
          <w:sz w:val="16"/>
          <w:szCs w:val="16"/>
        </w:rPr>
        <w:t>) 783-793.</w:t>
      </w:r>
    </w:p>
    <w:p w:rsidR="00232F4E" w:rsidRPr="009B4C6A" w:rsidRDefault="00232F4E" w:rsidP="003A6283">
      <w:pPr>
        <w:pStyle w:val="NoSpacing"/>
        <w:spacing w:line="276" w:lineRule="auto"/>
        <w:ind w:right="-11"/>
        <w:rPr>
          <w:rFonts w:ascii="Times New Roman" w:hAnsi="Times New Roman" w:cs="Times New Roman"/>
          <w:noProof/>
          <w:sz w:val="16"/>
          <w:szCs w:val="16"/>
        </w:rPr>
        <w:sectPr w:rsidR="00232F4E" w:rsidRPr="009B4C6A" w:rsidSect="00232F4E">
          <w:type w:val="continuous"/>
          <w:pgSz w:w="11906" w:h="16838"/>
          <w:pgMar w:top="680" w:right="707" w:bottom="1440" w:left="1440" w:header="567" w:footer="130" w:gutter="0"/>
          <w:cols w:space="708"/>
          <w:docGrid w:linePitch="360"/>
        </w:sectPr>
      </w:pPr>
    </w:p>
    <w:p w:rsidR="006C403E" w:rsidRPr="006C403E" w:rsidRDefault="006C403E" w:rsidP="003A6283">
      <w:pPr>
        <w:pStyle w:val="NoSpacing"/>
        <w:spacing w:line="276" w:lineRule="auto"/>
        <w:ind w:right="-11"/>
        <w:rPr>
          <w:rFonts w:ascii="Times New Roman" w:hAnsi="Times New Roman" w:cs="Times New Roman"/>
          <w:noProof/>
          <w:sz w:val="16"/>
          <w:szCs w:val="16"/>
        </w:rPr>
      </w:pPr>
    </w:p>
    <w:p w:rsidR="006C403E" w:rsidRDefault="006C403E" w:rsidP="003A6283">
      <w:pPr>
        <w:pStyle w:val="NoSpacing"/>
        <w:spacing w:line="276" w:lineRule="auto"/>
        <w:ind w:right="-11"/>
        <w:rPr>
          <w:rFonts w:ascii="Times New Roman" w:hAnsi="Times New Roman" w:cs="Times New Roman"/>
          <w:noProof/>
          <w:sz w:val="16"/>
          <w:szCs w:val="16"/>
        </w:rPr>
      </w:pPr>
    </w:p>
    <w:p w:rsidR="00734CA1" w:rsidRDefault="00734CA1" w:rsidP="0099791A">
      <w:pPr>
        <w:pStyle w:val="NoSpacing"/>
        <w:ind w:right="-680"/>
        <w:rPr>
          <w:rFonts w:ascii="Times New Roman" w:hAnsi="Times New Roman" w:cs="Times New Roman"/>
          <w:b/>
          <w:noProof/>
          <w:sz w:val="18"/>
          <w:szCs w:val="18"/>
        </w:rPr>
        <w:sectPr w:rsidR="00734CA1" w:rsidSect="002D235C">
          <w:type w:val="continuous"/>
          <w:pgSz w:w="11906" w:h="16838"/>
          <w:pgMar w:top="680" w:right="707" w:bottom="1440" w:left="1440" w:header="567" w:footer="130" w:gutter="0"/>
          <w:cols w:num="2" w:space="708"/>
          <w:docGrid w:linePitch="360"/>
        </w:sectPr>
      </w:pPr>
    </w:p>
    <w:p w:rsidR="00E11C20" w:rsidRDefault="00E11C20" w:rsidP="0099791A">
      <w:pPr>
        <w:pStyle w:val="NoSpacing"/>
        <w:ind w:right="-680"/>
        <w:rPr>
          <w:rFonts w:ascii="Times New Roman" w:hAnsi="Times New Roman" w:cs="Times New Roman"/>
          <w:b/>
          <w:noProof/>
          <w:sz w:val="18"/>
          <w:szCs w:val="18"/>
        </w:rPr>
      </w:pPr>
    </w:p>
    <w:p w:rsidR="001E3FD5" w:rsidRPr="00734CA1" w:rsidRDefault="00734CA1" w:rsidP="00592A56">
      <w:pPr>
        <w:pStyle w:val="NoSpacing"/>
        <w:ind w:right="-51"/>
        <w:rPr>
          <w:rFonts w:ascii="Times New Roman" w:hAnsi="Times New Roman" w:cs="Times New Roman"/>
          <w:b/>
          <w:noProof/>
          <w:sz w:val="18"/>
          <w:szCs w:val="18"/>
        </w:rPr>
      </w:pPr>
      <w:r w:rsidRPr="001F2F18">
        <w:rPr>
          <w:rFonts w:ascii="Times New Roman" w:hAnsi="Times New Roman" w:cs="Times New Roman"/>
          <w:b/>
          <w:noProof/>
        </w:rPr>
        <w:t>Note:</w:t>
      </w:r>
      <w:r>
        <w:rPr>
          <w:rFonts w:ascii="Times New Roman" w:hAnsi="Times New Roman" w:cs="Times New Roman"/>
          <w:b/>
          <w:noProof/>
          <w:sz w:val="18"/>
          <w:szCs w:val="18"/>
        </w:rPr>
        <w:t xml:space="preserve"> </w:t>
      </w:r>
      <w:r w:rsidRPr="00E11C20">
        <w:rPr>
          <w:rFonts w:ascii="Times New Roman" w:hAnsi="Times New Roman" w:cs="Times New Roman"/>
          <w:noProof/>
          <w:sz w:val="16"/>
          <w:szCs w:val="16"/>
        </w:rPr>
        <w:t>Do not change the font and style of abstract</w:t>
      </w:r>
      <w:r w:rsidR="007967F0" w:rsidRPr="007967F0">
        <w:rPr>
          <w:rFonts w:ascii="Times New Roman" w:hAnsi="Times New Roman" w:cs="Times New Roman"/>
          <w:noProof/>
          <w:sz w:val="16"/>
          <w:szCs w:val="16"/>
        </w:rPr>
        <w:t xml:space="preserve"> </w:t>
      </w:r>
      <w:r w:rsidR="007967F0">
        <w:rPr>
          <w:rFonts w:ascii="Times New Roman" w:hAnsi="Times New Roman" w:cs="Times New Roman"/>
          <w:noProof/>
          <w:sz w:val="16"/>
          <w:szCs w:val="16"/>
        </w:rPr>
        <w:t>template</w:t>
      </w:r>
      <w:r w:rsidR="002E1855">
        <w:rPr>
          <w:rFonts w:ascii="Times New Roman" w:hAnsi="Times New Roman" w:cs="Times New Roman"/>
          <w:noProof/>
          <w:sz w:val="16"/>
          <w:szCs w:val="16"/>
        </w:rPr>
        <w:t xml:space="preserve"> (Word limit 35</w:t>
      </w:r>
      <w:r w:rsidR="00592A56">
        <w:rPr>
          <w:rFonts w:ascii="Times New Roman" w:hAnsi="Times New Roman" w:cs="Times New Roman"/>
          <w:noProof/>
          <w:sz w:val="16"/>
          <w:szCs w:val="16"/>
        </w:rPr>
        <w:t>0</w:t>
      </w:r>
      <w:r w:rsidR="001F2F18">
        <w:rPr>
          <w:rFonts w:ascii="Times New Roman" w:hAnsi="Times New Roman" w:cs="Times New Roman"/>
          <w:noProof/>
          <w:sz w:val="16"/>
          <w:szCs w:val="16"/>
        </w:rPr>
        <w:t>:Including abstract, keyword, aknowledge and references</w:t>
      </w:r>
      <w:r w:rsidR="00592A56">
        <w:rPr>
          <w:rFonts w:ascii="Times New Roman" w:hAnsi="Times New Roman" w:cs="Times New Roman"/>
          <w:noProof/>
          <w:sz w:val="16"/>
          <w:szCs w:val="16"/>
        </w:rPr>
        <w:t>)</w:t>
      </w:r>
      <w:r w:rsidRPr="00E11C20">
        <w:rPr>
          <w:rFonts w:ascii="Times New Roman" w:hAnsi="Times New Roman" w:cs="Times New Roman"/>
          <w:noProof/>
          <w:sz w:val="16"/>
          <w:szCs w:val="16"/>
        </w:rPr>
        <w:t>.</w:t>
      </w:r>
      <w:r w:rsidR="00592A56">
        <w:rPr>
          <w:rFonts w:ascii="Times New Roman" w:hAnsi="Times New Roman" w:cs="Times New Roman"/>
          <w:noProof/>
          <w:sz w:val="16"/>
          <w:szCs w:val="16"/>
        </w:rPr>
        <w:t xml:space="preserve"> </w:t>
      </w:r>
      <w:r w:rsidRPr="00E11C20">
        <w:rPr>
          <w:rFonts w:ascii="Times New Roman" w:hAnsi="Times New Roman" w:cs="Times New Roman"/>
          <w:noProof/>
          <w:sz w:val="16"/>
          <w:szCs w:val="16"/>
        </w:rPr>
        <w:t>Mention your presentation whether it is Oral or Poster</w:t>
      </w:r>
      <w:r w:rsidR="003F579D">
        <w:rPr>
          <w:rFonts w:ascii="Times New Roman" w:hAnsi="Times New Roman" w:cs="Times New Roman"/>
          <w:noProof/>
          <w:sz w:val="16"/>
          <w:szCs w:val="16"/>
        </w:rPr>
        <w:t>@left corner, while area of research (Material/Chemical/Life/Physical sciences</w:t>
      </w:r>
      <w:r w:rsidR="007B7D55">
        <w:rPr>
          <w:rFonts w:ascii="Times New Roman" w:hAnsi="Times New Roman" w:cs="Times New Roman"/>
          <w:noProof/>
          <w:sz w:val="16"/>
          <w:szCs w:val="16"/>
        </w:rPr>
        <w:t>)</w:t>
      </w:r>
      <w:r w:rsidR="003F579D">
        <w:rPr>
          <w:rFonts w:ascii="Times New Roman" w:hAnsi="Times New Roman" w:cs="Times New Roman"/>
          <w:noProof/>
          <w:sz w:val="16"/>
          <w:szCs w:val="16"/>
        </w:rPr>
        <w:t xml:space="preserve">@right side </w:t>
      </w:r>
      <w:r w:rsidRPr="00E11C20">
        <w:rPr>
          <w:rFonts w:ascii="Times New Roman" w:hAnsi="Times New Roman" w:cs="Times New Roman"/>
          <w:noProof/>
          <w:sz w:val="16"/>
          <w:szCs w:val="16"/>
        </w:rPr>
        <w:t>of template</w:t>
      </w:r>
      <w:r w:rsidR="006E02DB">
        <w:rPr>
          <w:rFonts w:ascii="Times New Roman" w:hAnsi="Times New Roman" w:cs="Times New Roman"/>
          <w:noProof/>
          <w:sz w:val="16"/>
          <w:szCs w:val="16"/>
        </w:rPr>
        <w:t>. P</w:t>
      </w:r>
      <w:r w:rsidR="00E11C20" w:rsidRPr="00E11C20">
        <w:rPr>
          <w:rFonts w:ascii="Times New Roman" w:hAnsi="Times New Roman" w:cs="Times New Roman"/>
          <w:noProof/>
          <w:sz w:val="16"/>
          <w:szCs w:val="16"/>
        </w:rPr>
        <w:t xml:space="preserve">aste your </w:t>
      </w:r>
      <w:r w:rsidR="007967F0">
        <w:rPr>
          <w:rFonts w:ascii="Times New Roman" w:hAnsi="Times New Roman" w:cs="Times New Roman"/>
          <w:noProof/>
          <w:sz w:val="16"/>
          <w:szCs w:val="16"/>
        </w:rPr>
        <w:t xml:space="preserve">recent passport size </w:t>
      </w:r>
      <w:r w:rsidR="00E11C20" w:rsidRPr="00E11C20">
        <w:rPr>
          <w:rFonts w:ascii="Times New Roman" w:hAnsi="Times New Roman" w:cs="Times New Roman"/>
          <w:noProof/>
          <w:sz w:val="16"/>
          <w:szCs w:val="16"/>
        </w:rPr>
        <w:t xml:space="preserve">photo if you are </w:t>
      </w:r>
      <w:r w:rsidR="007967F0">
        <w:rPr>
          <w:rFonts w:ascii="Times New Roman" w:hAnsi="Times New Roman" w:cs="Times New Roman"/>
          <w:noProof/>
          <w:sz w:val="16"/>
          <w:szCs w:val="16"/>
        </w:rPr>
        <w:t xml:space="preserve">the </w:t>
      </w:r>
      <w:r w:rsidR="00E11C20" w:rsidRPr="00E11C20">
        <w:rPr>
          <w:rFonts w:ascii="Times New Roman" w:hAnsi="Times New Roman" w:cs="Times New Roman"/>
          <w:noProof/>
          <w:sz w:val="16"/>
          <w:szCs w:val="16"/>
        </w:rPr>
        <w:t>corresponding or first author.</w:t>
      </w:r>
      <w:r w:rsidR="003F579D">
        <w:rPr>
          <w:rFonts w:ascii="Times New Roman" w:hAnsi="Times New Roman" w:cs="Times New Roman"/>
          <w:noProof/>
          <w:sz w:val="16"/>
          <w:szCs w:val="16"/>
        </w:rPr>
        <w:t xml:space="preserve"> </w:t>
      </w:r>
      <w:r w:rsidR="00E11C20"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sectPr w:rsidR="001E3FD5" w:rsidRPr="00734CA1" w:rsidSect="00734CA1">
      <w:type w:val="continuous"/>
      <w:pgSz w:w="11906" w:h="16838"/>
      <w:pgMar w:top="680" w:right="707" w:bottom="1440" w:left="1440" w:header="567" w:footer="1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69E8" w:rsidRDefault="00FA69E8" w:rsidP="001E3FD5">
      <w:pPr>
        <w:spacing w:after="0" w:line="240" w:lineRule="auto"/>
      </w:pPr>
      <w:r>
        <w:separator/>
      </w:r>
    </w:p>
  </w:endnote>
  <w:endnote w:type="continuationSeparator" w:id="1">
    <w:p w:rsidR="00FA69E8" w:rsidRDefault="00FA69E8" w:rsidP="001E3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TTc6d9b48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610" w:rsidRDefault="007B46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35C" w:rsidRDefault="003D396B">
    <w:pPr>
      <w:pStyle w:val="Footer"/>
    </w:pPr>
    <w:r w:rsidRPr="003D396B">
      <w:rPr>
        <w:rFonts w:ascii="Arial" w:hAnsi="Arial" w:cs="Arial"/>
        <w:i/>
        <w:noProof/>
        <w:lang w:eastAsia="en-GB"/>
      </w:rPr>
      <w:pict>
        <v:rect id="_x0000_s2051" style="position:absolute;margin-left:-29.8pt;margin-top:3.9pt;width:516.75pt;height:3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" fillcolor="#0070c0" strokecolor="#0070c0"/>
      </w:pict>
    </w:r>
  </w:p>
  <w:p w:rsidR="002D235C" w:rsidRPr="00232F4E" w:rsidRDefault="00232F4E" w:rsidP="00232F4E">
    <w:pPr>
      <w:pStyle w:val="Footer"/>
      <w:spacing w:line="480" w:lineRule="auto"/>
      <w:ind w:left="-567"/>
      <w:jc w:val="center"/>
      <w:rPr>
        <w:rFonts w:ascii="Arial" w:hAnsi="Arial" w:cs="Arial"/>
        <w:b/>
        <w:sz w:val="16"/>
        <w:szCs w:val="16"/>
      </w:rPr>
    </w:pPr>
    <w:r w:rsidRPr="00232F4E">
      <w:rPr>
        <w:rFonts w:ascii="Arial" w:hAnsi="Arial" w:cs="Arial"/>
        <w:b/>
        <w:sz w:val="16"/>
        <w:szCs w:val="16"/>
      </w:rPr>
      <w:t>NCSCA#20-21</w:t>
    </w:r>
    <w:r w:rsidRPr="00232F4E">
      <w:rPr>
        <w:rFonts w:ascii="Arial" w:hAnsi="Arial" w:cs="Arial"/>
        <w:b/>
        <w:sz w:val="16"/>
        <w:szCs w:val="16"/>
        <w:vertAlign w:val="superscript"/>
      </w:rPr>
      <w:t>st</w:t>
    </w:r>
    <w:r w:rsidRPr="00232F4E">
      <w:rPr>
        <w:rFonts w:ascii="Arial" w:hAnsi="Arial" w:cs="Arial"/>
        <w:b/>
        <w:sz w:val="16"/>
        <w:szCs w:val="16"/>
      </w:rPr>
      <w:t xml:space="preserve"> December</w:t>
    </w:r>
    <w:r w:rsidR="000E606E">
      <w:rPr>
        <w:rFonts w:ascii="Arial" w:hAnsi="Arial" w:cs="Arial"/>
        <w:b/>
        <w:color w:val="231F20"/>
        <w:sz w:val="16"/>
        <w:szCs w:val="16"/>
      </w:rPr>
      <w:t>,</w:t>
    </w:r>
    <w:r w:rsidRPr="00232F4E">
      <w:rPr>
        <w:rFonts w:ascii="Arial" w:hAnsi="Arial" w:cs="Arial"/>
        <w:b/>
        <w:color w:val="231F20"/>
        <w:sz w:val="16"/>
        <w:szCs w:val="16"/>
      </w:rPr>
      <w:t>2019</w:t>
    </w:r>
    <w:r w:rsidR="003D226C">
      <w:rPr>
        <w:rFonts w:ascii="Arial" w:hAnsi="Arial" w:cs="Arial"/>
        <w:b/>
        <w:color w:val="231F20"/>
        <w:sz w:val="16"/>
        <w:szCs w:val="16"/>
      </w:rPr>
      <w:t xml:space="preserve">#SKPCKamptee@Hotel </w:t>
    </w:r>
    <w:r w:rsidRPr="00232F4E">
      <w:rPr>
        <w:rFonts w:ascii="Arial" w:hAnsi="Arial" w:cs="Arial"/>
        <w:b/>
        <w:color w:val="231F20"/>
        <w:sz w:val="16"/>
        <w:szCs w:val="16"/>
      </w:rPr>
      <w:t>Tuli Imperial, Ramdaspeth, Nagpur</w:t>
    </w:r>
  </w:p>
  <w:p w:rsidR="002D235C" w:rsidRDefault="002D235C">
    <w:pPr>
      <w:pStyle w:val="Footer"/>
    </w:pPr>
  </w:p>
  <w:p w:rsidR="002D235C" w:rsidRDefault="002D235C">
    <w:pPr>
      <w:pStyle w:val="Footer"/>
    </w:pPr>
  </w:p>
  <w:p w:rsidR="002D235C" w:rsidRDefault="002D235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610" w:rsidRDefault="007B461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69E8" w:rsidRDefault="00FA69E8" w:rsidP="001E3FD5">
      <w:pPr>
        <w:spacing w:after="0" w:line="240" w:lineRule="auto"/>
      </w:pPr>
      <w:r>
        <w:separator/>
      </w:r>
    </w:p>
  </w:footnote>
  <w:footnote w:type="continuationSeparator" w:id="1">
    <w:p w:rsidR="00FA69E8" w:rsidRDefault="00FA69E8" w:rsidP="001E3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610" w:rsidRDefault="007B46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534" w:type="dxa"/>
      <w:tblInd w:w="-522" w:type="dxa"/>
      <w:tblLook w:val="04A0"/>
    </w:tblPr>
    <w:tblGrid>
      <w:gridCol w:w="1107"/>
      <w:gridCol w:w="7443"/>
      <w:gridCol w:w="1984"/>
    </w:tblGrid>
    <w:tr w:rsidR="001E3FD5" w:rsidRPr="005F534D" w:rsidTr="00D5045A">
      <w:tc>
        <w:tcPr>
          <w:tcW w:w="1107" w:type="dxa"/>
          <w:shd w:val="clear" w:color="auto" w:fill="auto"/>
        </w:tcPr>
        <w:p w:rsidR="001E3FD5" w:rsidRPr="00C2774D" w:rsidRDefault="006C403E" w:rsidP="00D5045A">
          <w:pPr>
            <w:pStyle w:val="NIAuthorAddressDetails"/>
            <w:ind w:left="-108" w:right="-108"/>
            <w:jc w:val="left"/>
            <w:rPr>
              <w:rFonts w:ascii="Arial" w:hAnsi="Arial" w:cs="Arial"/>
              <w:sz w:val="18"/>
              <w:szCs w:val="18"/>
              <w:lang w:eastAsia="en-US"/>
            </w:rPr>
          </w:pPr>
          <w:r w:rsidRPr="00C2774D">
            <w:rPr>
              <w:rFonts w:ascii="Arial" w:hAnsi="Arial" w:cs="Arial"/>
              <w:sz w:val="18"/>
              <w:szCs w:val="18"/>
            </w:rPr>
            <w:t>Oral</w:t>
          </w:r>
          <w:r w:rsidR="001E3FD5" w:rsidRPr="00C2774D">
            <w:rPr>
              <w:rFonts w:ascii="Arial" w:hAnsi="Arial" w:cs="Arial"/>
              <w:sz w:val="18"/>
              <w:szCs w:val="18"/>
            </w:rPr>
            <w:t xml:space="preserve"> / </w:t>
          </w:r>
          <w:r w:rsidRPr="00C2774D">
            <w:rPr>
              <w:rFonts w:ascii="Arial" w:hAnsi="Arial" w:cs="Arial"/>
              <w:sz w:val="18"/>
              <w:szCs w:val="18"/>
            </w:rPr>
            <w:t>Poster</w:t>
          </w:r>
          <w:r w:rsidR="001E3FD5" w:rsidRPr="00C2774D">
            <w:rPr>
              <w:rFonts w:ascii="Arial" w:hAnsi="Arial" w:cs="Arial"/>
              <w:sz w:val="18"/>
              <w:szCs w:val="18"/>
            </w:rPr>
            <w:t xml:space="preserve">                      </w:t>
          </w:r>
          <w:r w:rsidR="001E3FD5" w:rsidRPr="00C2774D">
            <w:rPr>
              <w:rFonts w:ascii="Arial" w:hAnsi="Arial" w:cs="Arial"/>
              <w:b/>
              <w:color w:val="000000"/>
              <w:sz w:val="18"/>
              <w:szCs w:val="18"/>
            </w:rPr>
            <w:t xml:space="preserve">      </w:t>
          </w:r>
        </w:p>
        <w:p w:rsidR="001E3FD5" w:rsidRPr="005F534D" w:rsidRDefault="003D396B" w:rsidP="005F534D">
          <w:pPr>
            <w:pStyle w:val="NIAuthorAddressDetails"/>
            <w:jc w:val="left"/>
            <w:rPr>
              <w:sz w:val="24"/>
              <w:szCs w:val="24"/>
              <w:lang w:eastAsia="en-US"/>
            </w:rPr>
          </w:pPr>
          <w:r w:rsidRPr="003D396B">
            <w:rPr>
              <w:noProof/>
            </w:rPr>
            <w:pict>
              <v:rect id="Rectangle 4" o:spid="_x0000_s2050" style="position:absolute;margin-left:-6.85pt;margin-top:11.5pt;width:516.75pt;height:3.7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" fillcolor="#0070c0" strokecolor="#0070c0"/>
            </w:pict>
          </w:r>
        </w:p>
      </w:tc>
      <w:tc>
        <w:tcPr>
          <w:tcW w:w="7443" w:type="dxa"/>
          <w:shd w:val="clear" w:color="auto" w:fill="auto"/>
        </w:tcPr>
        <w:p w:rsidR="001E3FD5" w:rsidRPr="005F534D" w:rsidRDefault="00D9369D" w:rsidP="00D5045A">
          <w:pPr>
            <w:pStyle w:val="NIAuthorAddressDetails"/>
            <w:ind w:left="-108" w:right="-81"/>
            <w:rPr>
              <w:sz w:val="24"/>
              <w:szCs w:val="24"/>
              <w:lang w:eastAsia="en-US"/>
            </w:rPr>
          </w:pPr>
          <w:r>
            <w:rPr>
              <w:rFonts w:ascii="Arial" w:hAnsi="Arial" w:cs="Arial"/>
              <w:b/>
              <w:i w:val="0"/>
              <w:color w:val="000000"/>
            </w:rPr>
            <w:t xml:space="preserve"> </w:t>
          </w:r>
          <w:r w:rsidR="00D5045A">
            <w:rPr>
              <w:rFonts w:ascii="Arial" w:hAnsi="Arial" w:cs="Arial"/>
              <w:b/>
              <w:i w:val="0"/>
              <w:color w:val="000000"/>
            </w:rPr>
            <w:t>11</w:t>
          </w:r>
          <w:r w:rsidR="00D5045A" w:rsidRPr="00D5045A">
            <w:rPr>
              <w:rFonts w:ascii="Arial" w:hAnsi="Arial" w:cs="Arial"/>
              <w:b/>
              <w:i w:val="0"/>
              <w:color w:val="000000"/>
              <w:vertAlign w:val="superscript"/>
            </w:rPr>
            <w:t>th</w:t>
          </w:r>
          <w:r w:rsidR="00D5045A">
            <w:rPr>
              <w:rFonts w:ascii="Arial" w:hAnsi="Arial" w:cs="Arial"/>
              <w:b/>
              <w:i w:val="0"/>
              <w:color w:val="000000"/>
            </w:rPr>
            <w:t xml:space="preserve"> National Conference on Solid State Chemistry &amp; Allied Area </w:t>
          </w:r>
          <w:r w:rsidR="00D5045A" w:rsidRPr="00D5045A">
            <w:rPr>
              <w:rFonts w:ascii="Arial" w:hAnsi="Arial" w:cs="Arial"/>
              <w:b/>
              <w:i w:val="0"/>
              <w:color w:val="000000"/>
              <w:sz w:val="18"/>
              <w:szCs w:val="18"/>
            </w:rPr>
            <w:t>(NCSCA-2019)</w:t>
          </w:r>
        </w:p>
      </w:tc>
      <w:tc>
        <w:tcPr>
          <w:tcW w:w="1984" w:type="dxa"/>
          <w:shd w:val="clear" w:color="auto" w:fill="auto"/>
        </w:tcPr>
        <w:p w:rsidR="001E3FD5" w:rsidRPr="00C2774D" w:rsidRDefault="003F579D" w:rsidP="005F534D">
          <w:pPr>
            <w:pStyle w:val="NIAuthorAddressDetails"/>
            <w:jc w:val="right"/>
            <w:rPr>
              <w:sz w:val="18"/>
              <w:szCs w:val="18"/>
              <w:lang w:eastAsia="en-US"/>
            </w:rPr>
          </w:pPr>
          <w:r w:rsidRPr="00C2774D">
            <w:rPr>
              <w:rFonts w:ascii="Arial" w:hAnsi="Arial" w:cs="Arial"/>
              <w:sz w:val="18"/>
              <w:szCs w:val="18"/>
            </w:rPr>
            <w:t>Material Science</w:t>
          </w:r>
        </w:p>
      </w:tc>
    </w:tr>
  </w:tbl>
  <w:p w:rsidR="001E3FD5" w:rsidRDefault="001E3FD5" w:rsidP="001E3FD5">
    <w:pPr>
      <w:pStyle w:val="NIAuthorAddressDetails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610" w:rsidRDefault="007B461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B1122"/>
    <w:multiLevelType w:val="hybridMultilevel"/>
    <w:tmpl w:val="DC2055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027CC"/>
    <w:multiLevelType w:val="hybridMultilevel"/>
    <w:tmpl w:val="E2C09F84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269B54C2"/>
    <w:multiLevelType w:val="hybridMultilevel"/>
    <w:tmpl w:val="D71CE026"/>
    <w:lvl w:ilvl="0" w:tplc="D7205DD4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6113F7"/>
    <w:multiLevelType w:val="hybridMultilevel"/>
    <w:tmpl w:val="338CD95E"/>
    <w:lvl w:ilvl="0" w:tplc="0809000F">
      <w:start w:val="1"/>
      <w:numFmt w:val="decimal"/>
      <w:lvlText w:val="%1."/>
      <w:lvlJc w:val="left"/>
      <w:pPr>
        <w:ind w:left="96" w:hanging="360"/>
      </w:pPr>
    </w:lvl>
    <w:lvl w:ilvl="1" w:tplc="08090019" w:tentative="1">
      <w:start w:val="1"/>
      <w:numFmt w:val="lowerLetter"/>
      <w:lvlText w:val="%2."/>
      <w:lvlJc w:val="left"/>
      <w:pPr>
        <w:ind w:left="816" w:hanging="360"/>
      </w:pPr>
    </w:lvl>
    <w:lvl w:ilvl="2" w:tplc="0809001B" w:tentative="1">
      <w:start w:val="1"/>
      <w:numFmt w:val="lowerRoman"/>
      <w:lvlText w:val="%3."/>
      <w:lvlJc w:val="right"/>
      <w:pPr>
        <w:ind w:left="1536" w:hanging="180"/>
      </w:pPr>
    </w:lvl>
    <w:lvl w:ilvl="3" w:tplc="0809000F" w:tentative="1">
      <w:start w:val="1"/>
      <w:numFmt w:val="decimal"/>
      <w:lvlText w:val="%4."/>
      <w:lvlJc w:val="left"/>
      <w:pPr>
        <w:ind w:left="2256" w:hanging="360"/>
      </w:pPr>
    </w:lvl>
    <w:lvl w:ilvl="4" w:tplc="08090019" w:tentative="1">
      <w:start w:val="1"/>
      <w:numFmt w:val="lowerLetter"/>
      <w:lvlText w:val="%5."/>
      <w:lvlJc w:val="left"/>
      <w:pPr>
        <w:ind w:left="2976" w:hanging="360"/>
      </w:pPr>
    </w:lvl>
    <w:lvl w:ilvl="5" w:tplc="0809001B" w:tentative="1">
      <w:start w:val="1"/>
      <w:numFmt w:val="lowerRoman"/>
      <w:lvlText w:val="%6."/>
      <w:lvlJc w:val="right"/>
      <w:pPr>
        <w:ind w:left="3696" w:hanging="180"/>
      </w:pPr>
    </w:lvl>
    <w:lvl w:ilvl="6" w:tplc="0809000F" w:tentative="1">
      <w:start w:val="1"/>
      <w:numFmt w:val="decimal"/>
      <w:lvlText w:val="%7."/>
      <w:lvlJc w:val="left"/>
      <w:pPr>
        <w:ind w:left="4416" w:hanging="360"/>
      </w:pPr>
    </w:lvl>
    <w:lvl w:ilvl="7" w:tplc="08090019" w:tentative="1">
      <w:start w:val="1"/>
      <w:numFmt w:val="lowerLetter"/>
      <w:lvlText w:val="%8."/>
      <w:lvlJc w:val="left"/>
      <w:pPr>
        <w:ind w:left="5136" w:hanging="360"/>
      </w:pPr>
    </w:lvl>
    <w:lvl w:ilvl="8" w:tplc="0809001B" w:tentative="1">
      <w:start w:val="1"/>
      <w:numFmt w:val="lowerRoman"/>
      <w:lvlText w:val="%9."/>
      <w:lvlJc w:val="right"/>
      <w:pPr>
        <w:ind w:left="5856" w:hanging="180"/>
      </w:pPr>
    </w:lvl>
  </w:abstractNum>
  <w:abstractNum w:abstractNumId="4">
    <w:nsid w:val="2E4B27AC"/>
    <w:multiLevelType w:val="hybridMultilevel"/>
    <w:tmpl w:val="408A6068"/>
    <w:lvl w:ilvl="0" w:tplc="0809000F">
      <w:start w:val="1"/>
      <w:numFmt w:val="decimal"/>
      <w:lvlText w:val="%1."/>
      <w:lvlJc w:val="left"/>
      <w:pPr>
        <w:ind w:left="96" w:hanging="360"/>
      </w:pPr>
    </w:lvl>
    <w:lvl w:ilvl="1" w:tplc="08090019" w:tentative="1">
      <w:start w:val="1"/>
      <w:numFmt w:val="lowerLetter"/>
      <w:lvlText w:val="%2."/>
      <w:lvlJc w:val="left"/>
      <w:pPr>
        <w:ind w:left="816" w:hanging="360"/>
      </w:pPr>
    </w:lvl>
    <w:lvl w:ilvl="2" w:tplc="0809001B" w:tentative="1">
      <w:start w:val="1"/>
      <w:numFmt w:val="lowerRoman"/>
      <w:lvlText w:val="%3."/>
      <w:lvlJc w:val="right"/>
      <w:pPr>
        <w:ind w:left="1536" w:hanging="180"/>
      </w:pPr>
    </w:lvl>
    <w:lvl w:ilvl="3" w:tplc="0809000F" w:tentative="1">
      <w:start w:val="1"/>
      <w:numFmt w:val="decimal"/>
      <w:lvlText w:val="%4."/>
      <w:lvlJc w:val="left"/>
      <w:pPr>
        <w:ind w:left="2256" w:hanging="360"/>
      </w:pPr>
    </w:lvl>
    <w:lvl w:ilvl="4" w:tplc="08090019" w:tentative="1">
      <w:start w:val="1"/>
      <w:numFmt w:val="lowerLetter"/>
      <w:lvlText w:val="%5."/>
      <w:lvlJc w:val="left"/>
      <w:pPr>
        <w:ind w:left="2976" w:hanging="360"/>
      </w:pPr>
    </w:lvl>
    <w:lvl w:ilvl="5" w:tplc="0809001B" w:tentative="1">
      <w:start w:val="1"/>
      <w:numFmt w:val="lowerRoman"/>
      <w:lvlText w:val="%6."/>
      <w:lvlJc w:val="right"/>
      <w:pPr>
        <w:ind w:left="3696" w:hanging="180"/>
      </w:pPr>
    </w:lvl>
    <w:lvl w:ilvl="6" w:tplc="0809000F" w:tentative="1">
      <w:start w:val="1"/>
      <w:numFmt w:val="decimal"/>
      <w:lvlText w:val="%7."/>
      <w:lvlJc w:val="left"/>
      <w:pPr>
        <w:ind w:left="4416" w:hanging="360"/>
      </w:pPr>
    </w:lvl>
    <w:lvl w:ilvl="7" w:tplc="08090019" w:tentative="1">
      <w:start w:val="1"/>
      <w:numFmt w:val="lowerLetter"/>
      <w:lvlText w:val="%8."/>
      <w:lvlJc w:val="left"/>
      <w:pPr>
        <w:ind w:left="5136" w:hanging="360"/>
      </w:pPr>
    </w:lvl>
    <w:lvl w:ilvl="8" w:tplc="0809001B" w:tentative="1">
      <w:start w:val="1"/>
      <w:numFmt w:val="lowerRoman"/>
      <w:lvlText w:val="%9."/>
      <w:lvlJc w:val="right"/>
      <w:pPr>
        <w:ind w:left="5856" w:hanging="180"/>
      </w:pPr>
    </w:lvl>
  </w:abstractNum>
  <w:abstractNum w:abstractNumId="5">
    <w:nsid w:val="3FE62C00"/>
    <w:multiLevelType w:val="hybridMultilevel"/>
    <w:tmpl w:val="C35AF4C2"/>
    <w:lvl w:ilvl="0" w:tplc="4754CECE">
      <w:start w:val="1"/>
      <w:numFmt w:val="decimal"/>
      <w:lvlText w:val="[%1]"/>
      <w:lvlJc w:val="center"/>
      <w:pPr>
        <w:ind w:left="720" w:hanging="360"/>
      </w:pPr>
      <w:rPr>
        <w:rFonts w:hint="default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3D5846"/>
    <w:multiLevelType w:val="hybridMultilevel"/>
    <w:tmpl w:val="97481DF0"/>
    <w:lvl w:ilvl="0" w:tplc="0809000F">
      <w:start w:val="1"/>
      <w:numFmt w:val="decimal"/>
      <w:lvlText w:val="%1."/>
      <w:lvlJc w:val="left"/>
      <w:pPr>
        <w:ind w:left="-188" w:hanging="360"/>
      </w:pPr>
    </w:lvl>
    <w:lvl w:ilvl="1" w:tplc="08090019" w:tentative="1">
      <w:start w:val="1"/>
      <w:numFmt w:val="lowerLetter"/>
      <w:lvlText w:val="%2."/>
      <w:lvlJc w:val="left"/>
      <w:pPr>
        <w:ind w:left="532" w:hanging="360"/>
      </w:pPr>
    </w:lvl>
    <w:lvl w:ilvl="2" w:tplc="0809001B" w:tentative="1">
      <w:start w:val="1"/>
      <w:numFmt w:val="lowerRoman"/>
      <w:lvlText w:val="%3."/>
      <w:lvlJc w:val="right"/>
      <w:pPr>
        <w:ind w:left="1252" w:hanging="180"/>
      </w:pPr>
    </w:lvl>
    <w:lvl w:ilvl="3" w:tplc="0809000F" w:tentative="1">
      <w:start w:val="1"/>
      <w:numFmt w:val="decimal"/>
      <w:lvlText w:val="%4."/>
      <w:lvlJc w:val="left"/>
      <w:pPr>
        <w:ind w:left="1972" w:hanging="360"/>
      </w:pPr>
    </w:lvl>
    <w:lvl w:ilvl="4" w:tplc="08090019" w:tentative="1">
      <w:start w:val="1"/>
      <w:numFmt w:val="lowerLetter"/>
      <w:lvlText w:val="%5."/>
      <w:lvlJc w:val="left"/>
      <w:pPr>
        <w:ind w:left="2692" w:hanging="360"/>
      </w:pPr>
    </w:lvl>
    <w:lvl w:ilvl="5" w:tplc="0809001B" w:tentative="1">
      <w:start w:val="1"/>
      <w:numFmt w:val="lowerRoman"/>
      <w:lvlText w:val="%6."/>
      <w:lvlJc w:val="right"/>
      <w:pPr>
        <w:ind w:left="3412" w:hanging="180"/>
      </w:pPr>
    </w:lvl>
    <w:lvl w:ilvl="6" w:tplc="0809000F" w:tentative="1">
      <w:start w:val="1"/>
      <w:numFmt w:val="decimal"/>
      <w:lvlText w:val="%7."/>
      <w:lvlJc w:val="left"/>
      <w:pPr>
        <w:ind w:left="4132" w:hanging="360"/>
      </w:pPr>
    </w:lvl>
    <w:lvl w:ilvl="7" w:tplc="08090019" w:tentative="1">
      <w:start w:val="1"/>
      <w:numFmt w:val="lowerLetter"/>
      <w:lvlText w:val="%8."/>
      <w:lvlJc w:val="left"/>
      <w:pPr>
        <w:ind w:left="4852" w:hanging="360"/>
      </w:pPr>
    </w:lvl>
    <w:lvl w:ilvl="8" w:tplc="0809001B" w:tentative="1">
      <w:start w:val="1"/>
      <w:numFmt w:val="lowerRoman"/>
      <w:lvlText w:val="%9."/>
      <w:lvlJc w:val="right"/>
      <w:pPr>
        <w:ind w:left="5572" w:hanging="180"/>
      </w:pPr>
    </w:lvl>
  </w:abstractNum>
  <w:abstractNum w:abstractNumId="7">
    <w:nsid w:val="5E3C5D44"/>
    <w:multiLevelType w:val="hybridMultilevel"/>
    <w:tmpl w:val="7818B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efaultTabStop w:val="720"/>
  <w:characterSpacingControl w:val="doNotCompress"/>
  <w:hdrShapeDefaults>
    <o:shapedefaults v:ext="edit" spidmax="1945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E3FD5"/>
    <w:rsid w:val="00010902"/>
    <w:rsid w:val="000149BB"/>
    <w:rsid w:val="000270ED"/>
    <w:rsid w:val="00045A91"/>
    <w:rsid w:val="000465FB"/>
    <w:rsid w:val="00076A5B"/>
    <w:rsid w:val="000E606E"/>
    <w:rsid w:val="000F3C1D"/>
    <w:rsid w:val="00122700"/>
    <w:rsid w:val="001704C3"/>
    <w:rsid w:val="00171AC8"/>
    <w:rsid w:val="00194DFF"/>
    <w:rsid w:val="001E3FD5"/>
    <w:rsid w:val="001F2F18"/>
    <w:rsid w:val="00231940"/>
    <w:rsid w:val="00232F4E"/>
    <w:rsid w:val="00274E80"/>
    <w:rsid w:val="002B0E15"/>
    <w:rsid w:val="002C0E87"/>
    <w:rsid w:val="002D0C9A"/>
    <w:rsid w:val="002D18BF"/>
    <w:rsid w:val="002D235C"/>
    <w:rsid w:val="002E0D11"/>
    <w:rsid w:val="002E1855"/>
    <w:rsid w:val="003557CD"/>
    <w:rsid w:val="003623C9"/>
    <w:rsid w:val="00390BBD"/>
    <w:rsid w:val="003A6283"/>
    <w:rsid w:val="003C342A"/>
    <w:rsid w:val="003D226C"/>
    <w:rsid w:val="003D396B"/>
    <w:rsid w:val="003D3BC5"/>
    <w:rsid w:val="003E593E"/>
    <w:rsid w:val="003E7138"/>
    <w:rsid w:val="003F453E"/>
    <w:rsid w:val="003F579D"/>
    <w:rsid w:val="0041748B"/>
    <w:rsid w:val="004E2FB3"/>
    <w:rsid w:val="004E5696"/>
    <w:rsid w:val="004E7996"/>
    <w:rsid w:val="004F7C62"/>
    <w:rsid w:val="00504B86"/>
    <w:rsid w:val="00504CCD"/>
    <w:rsid w:val="00510C4B"/>
    <w:rsid w:val="00564F98"/>
    <w:rsid w:val="00592A56"/>
    <w:rsid w:val="005F534D"/>
    <w:rsid w:val="005F62EC"/>
    <w:rsid w:val="00636732"/>
    <w:rsid w:val="006650E7"/>
    <w:rsid w:val="00671755"/>
    <w:rsid w:val="006C403E"/>
    <w:rsid w:val="006E02DB"/>
    <w:rsid w:val="00734CA1"/>
    <w:rsid w:val="00756CB1"/>
    <w:rsid w:val="007673CD"/>
    <w:rsid w:val="0077524E"/>
    <w:rsid w:val="00784A80"/>
    <w:rsid w:val="007967F0"/>
    <w:rsid w:val="007A2B3B"/>
    <w:rsid w:val="007B4610"/>
    <w:rsid w:val="007B7D55"/>
    <w:rsid w:val="007D3571"/>
    <w:rsid w:val="007F23CA"/>
    <w:rsid w:val="00817B9C"/>
    <w:rsid w:val="0082256E"/>
    <w:rsid w:val="00877FFA"/>
    <w:rsid w:val="00947429"/>
    <w:rsid w:val="00973A0B"/>
    <w:rsid w:val="0099791A"/>
    <w:rsid w:val="009A63E2"/>
    <w:rsid w:val="009B2829"/>
    <w:rsid w:val="009B4C6A"/>
    <w:rsid w:val="009C0312"/>
    <w:rsid w:val="009C3ED3"/>
    <w:rsid w:val="009D3162"/>
    <w:rsid w:val="00A0441B"/>
    <w:rsid w:val="00A57E7C"/>
    <w:rsid w:val="00AB77F2"/>
    <w:rsid w:val="00AF0F70"/>
    <w:rsid w:val="00B36CDB"/>
    <w:rsid w:val="00B4164C"/>
    <w:rsid w:val="00B60044"/>
    <w:rsid w:val="00B60AB4"/>
    <w:rsid w:val="00B7219E"/>
    <w:rsid w:val="00BD305A"/>
    <w:rsid w:val="00BD5975"/>
    <w:rsid w:val="00BF5404"/>
    <w:rsid w:val="00C02AA5"/>
    <w:rsid w:val="00C17C12"/>
    <w:rsid w:val="00C2774D"/>
    <w:rsid w:val="00C56960"/>
    <w:rsid w:val="00C76795"/>
    <w:rsid w:val="00CC1BD6"/>
    <w:rsid w:val="00CC6CE8"/>
    <w:rsid w:val="00CE3B51"/>
    <w:rsid w:val="00CF4900"/>
    <w:rsid w:val="00D06296"/>
    <w:rsid w:val="00D5045A"/>
    <w:rsid w:val="00D829B5"/>
    <w:rsid w:val="00D84175"/>
    <w:rsid w:val="00D9369D"/>
    <w:rsid w:val="00DD6FC4"/>
    <w:rsid w:val="00E004E4"/>
    <w:rsid w:val="00E101B8"/>
    <w:rsid w:val="00E11C20"/>
    <w:rsid w:val="00E22A16"/>
    <w:rsid w:val="00E80E0E"/>
    <w:rsid w:val="00E9431E"/>
    <w:rsid w:val="00E9550E"/>
    <w:rsid w:val="00E97573"/>
    <w:rsid w:val="00EF783A"/>
    <w:rsid w:val="00F35F8C"/>
    <w:rsid w:val="00F41B83"/>
    <w:rsid w:val="00F439BC"/>
    <w:rsid w:val="00F60AA1"/>
    <w:rsid w:val="00F60E44"/>
    <w:rsid w:val="00FA6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D6"/>
    <w:pPr>
      <w:spacing w:after="200" w:line="276" w:lineRule="auto"/>
    </w:pPr>
    <w:rPr>
      <w:sz w:val="22"/>
      <w:szCs w:val="22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E3FD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semiHidden/>
    <w:rsid w:val="001E3FD5"/>
    <w:rPr>
      <w:rFonts w:ascii="Cambria" w:eastAsia="Times New Roman" w:hAnsi="Cambria" w:cs="Times New Roman"/>
      <w:b/>
      <w:bCs/>
      <w:i/>
      <w:iCs/>
      <w:sz w:val="28"/>
      <w:szCs w:val="28"/>
      <w:lang w:val="en-US" w:eastAsia="ja-JP"/>
    </w:rPr>
  </w:style>
  <w:style w:type="paragraph" w:customStyle="1" w:styleId="NIAuthorAddressDetails">
    <w:name w:val="NI Author Address Details"/>
    <w:qFormat/>
    <w:rsid w:val="001E3FD5"/>
    <w:pPr>
      <w:suppressAutoHyphens/>
      <w:jc w:val="center"/>
    </w:pPr>
    <w:rPr>
      <w:rFonts w:ascii="Times New Roman" w:eastAsia="BatangChe" w:hAnsi="Times New Roman"/>
      <w:i/>
      <w:lang w:val="en-GB" w:eastAsia="ja-JP" w:bidi="he-IL"/>
    </w:rPr>
  </w:style>
  <w:style w:type="paragraph" w:styleId="Header">
    <w:name w:val="header"/>
    <w:basedOn w:val="Normal"/>
    <w:link w:val="HeaderChar"/>
    <w:uiPriority w:val="99"/>
    <w:unhideWhenUsed/>
    <w:rsid w:val="001E3F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FD5"/>
  </w:style>
  <w:style w:type="paragraph" w:styleId="Footer">
    <w:name w:val="footer"/>
    <w:basedOn w:val="Normal"/>
    <w:link w:val="FooterChar"/>
    <w:uiPriority w:val="99"/>
    <w:unhideWhenUsed/>
    <w:rsid w:val="001E3F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FD5"/>
  </w:style>
  <w:style w:type="table" w:styleId="TableGrid">
    <w:name w:val="Table Grid"/>
    <w:basedOn w:val="TableNormal"/>
    <w:uiPriority w:val="59"/>
    <w:rsid w:val="001E3F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1E3FD5"/>
    <w:rPr>
      <w:color w:val="0000FF"/>
      <w:u w:val="single"/>
    </w:rPr>
  </w:style>
  <w:style w:type="character" w:styleId="Emphasis">
    <w:name w:val="Emphasis"/>
    <w:uiPriority w:val="20"/>
    <w:qFormat/>
    <w:rsid w:val="001E3FD5"/>
    <w:rPr>
      <w:i/>
    </w:rPr>
  </w:style>
  <w:style w:type="paragraph" w:styleId="NoSpacing">
    <w:name w:val="No Spacing"/>
    <w:uiPriority w:val="1"/>
    <w:qFormat/>
    <w:rsid w:val="001E3FD5"/>
    <w:rPr>
      <w:rFonts w:cs="Mangal"/>
      <w:sz w:val="22"/>
      <w:szCs w:val="22"/>
    </w:rPr>
  </w:style>
  <w:style w:type="paragraph" w:customStyle="1" w:styleId="Absbox">
    <w:name w:val="Absbox"/>
    <w:basedOn w:val="Normal"/>
    <w:rsid w:val="001E3FD5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before="200" w:after="320" w:line="220" w:lineRule="exact"/>
      <w:ind w:left="86" w:right="130"/>
      <w:jc w:val="center"/>
    </w:pPr>
    <w:rPr>
      <w:rFonts w:ascii="Helvetica" w:eastAsia="Times New Roman" w:hAnsi="Helvetica"/>
      <w:b/>
      <w:color w:val="FFFFFF"/>
      <w:sz w:val="20"/>
      <w:szCs w:val="20"/>
      <w:lang w:val="en-US" w:eastAsia="ja-JP"/>
    </w:rPr>
  </w:style>
  <w:style w:type="paragraph" w:customStyle="1" w:styleId="SNSynopsisTOC">
    <w:name w:val="SN_Synopsis_TOC"/>
    <w:basedOn w:val="Normal"/>
    <w:rsid w:val="001E3FD5"/>
    <w:pPr>
      <w:spacing w:line="480" w:lineRule="auto"/>
      <w:jc w:val="both"/>
    </w:pPr>
    <w:rPr>
      <w:rFonts w:ascii="Times" w:eastAsia="Times New Roman" w:hAnsi="Times"/>
      <w:sz w:val="24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1E3F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qFormat/>
    <w:rsid w:val="001E3F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791A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99791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C403E"/>
  </w:style>
  <w:style w:type="character" w:styleId="FollowedHyperlink">
    <w:name w:val="FollowedHyperlink"/>
    <w:uiPriority w:val="99"/>
    <w:semiHidden/>
    <w:unhideWhenUsed/>
    <w:rsid w:val="00D06296"/>
    <w:rPr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EEB10-3A01-4AF8-9952-EDC7F4634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556</Words>
  <Characters>3172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Abstract Template-European Advanced Materials Congress 2016</vt:lpstr>
      <vt:lpstr>ABSTRACT</vt:lpstr>
    </vt:vector>
  </TitlesOfParts>
  <Company>VBRI Press AB</Company>
  <LinksUpToDate>false</LinksUpToDate>
  <CharactersWithSpaces>3721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Template-European Advanced Materials Congress 2016</dc:title>
  <dc:creator>EAMC-2016</dc:creator>
  <cp:lastModifiedBy>Ratiram</cp:lastModifiedBy>
  <cp:revision>2</cp:revision>
  <dcterms:created xsi:type="dcterms:W3CDTF">2019-07-27T05:24:00Z</dcterms:created>
  <dcterms:modified xsi:type="dcterms:W3CDTF">2019-07-27T05:24:00Z</dcterms:modified>
</cp:coreProperties>
</file>